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223C5" w14:textId="77777777" w:rsidR="002F3C2C" w:rsidRPr="001200BA" w:rsidRDefault="002F3C2C" w:rsidP="00F27585">
      <w:pPr>
        <w:ind w:left="342"/>
        <w:jc w:val="center"/>
        <w:rPr>
          <w:rFonts w:ascii="Arial" w:hAnsi="Arial" w:cs="Arial"/>
          <w:b/>
          <w:sz w:val="36"/>
          <w:szCs w:val="36"/>
        </w:rPr>
      </w:pPr>
      <w:r w:rsidRPr="001200BA">
        <w:rPr>
          <w:rFonts w:ascii="Arial" w:hAnsi="Arial" w:cs="Arial"/>
          <w:b/>
          <w:sz w:val="36"/>
          <w:szCs w:val="36"/>
        </w:rPr>
        <w:t>Plantation Fire Management Performa Plan</w:t>
      </w:r>
      <w:r w:rsidR="00462867">
        <w:rPr>
          <w:rFonts w:ascii="Arial" w:hAnsi="Arial" w:cs="Arial"/>
          <w:b/>
          <w:sz w:val="36"/>
          <w:szCs w:val="36"/>
        </w:rPr>
        <w:t xml:space="preserve"> - </w:t>
      </w:r>
      <w:r w:rsidR="00462867">
        <w:rPr>
          <w:rFonts w:ascii="Arial" w:hAnsi="Arial" w:cs="Arial"/>
          <w:b/>
          <w:sz w:val="36"/>
          <w:szCs w:val="36"/>
        </w:rPr>
        <w:fldChar w:fldCharType="begin">
          <w:ffData>
            <w:name w:val="Text57"/>
            <w:enabled/>
            <w:calcOnExit w:val="0"/>
            <w:textInput/>
          </w:ffData>
        </w:fldChar>
      </w:r>
      <w:bookmarkStart w:id="0" w:name="Text57"/>
      <w:r w:rsidR="00462867">
        <w:rPr>
          <w:rFonts w:ascii="Arial" w:hAnsi="Arial" w:cs="Arial"/>
          <w:b/>
          <w:sz w:val="36"/>
          <w:szCs w:val="36"/>
        </w:rPr>
        <w:instrText xml:space="preserve"> FORMTEXT </w:instrText>
      </w:r>
      <w:r w:rsidR="00462867">
        <w:rPr>
          <w:rFonts w:ascii="Arial" w:hAnsi="Arial" w:cs="Arial"/>
          <w:b/>
          <w:sz w:val="36"/>
          <w:szCs w:val="36"/>
        </w:rPr>
      </w:r>
      <w:r w:rsidR="00462867">
        <w:rPr>
          <w:rFonts w:ascii="Arial" w:hAnsi="Arial" w:cs="Arial"/>
          <w:b/>
          <w:sz w:val="36"/>
          <w:szCs w:val="36"/>
        </w:rPr>
        <w:fldChar w:fldCharType="separate"/>
      </w:r>
      <w:r w:rsidR="00462867">
        <w:rPr>
          <w:rFonts w:ascii="Arial" w:hAnsi="Arial" w:cs="Arial"/>
          <w:b/>
          <w:noProof/>
          <w:sz w:val="36"/>
          <w:szCs w:val="36"/>
        </w:rPr>
        <w:t> </w:t>
      </w:r>
      <w:r w:rsidR="00462867">
        <w:rPr>
          <w:rFonts w:ascii="Arial" w:hAnsi="Arial" w:cs="Arial"/>
          <w:b/>
          <w:noProof/>
          <w:sz w:val="36"/>
          <w:szCs w:val="36"/>
        </w:rPr>
        <w:t> </w:t>
      </w:r>
      <w:r w:rsidR="00462867">
        <w:rPr>
          <w:rFonts w:ascii="Arial" w:hAnsi="Arial" w:cs="Arial"/>
          <w:b/>
          <w:noProof/>
          <w:sz w:val="36"/>
          <w:szCs w:val="36"/>
        </w:rPr>
        <w:t> </w:t>
      </w:r>
      <w:r w:rsidR="00462867">
        <w:rPr>
          <w:rFonts w:ascii="Arial" w:hAnsi="Arial" w:cs="Arial"/>
          <w:b/>
          <w:noProof/>
          <w:sz w:val="36"/>
          <w:szCs w:val="36"/>
        </w:rPr>
        <w:t> </w:t>
      </w:r>
      <w:r w:rsidR="00462867">
        <w:rPr>
          <w:rFonts w:ascii="Arial" w:hAnsi="Arial" w:cs="Arial"/>
          <w:b/>
          <w:noProof/>
          <w:sz w:val="36"/>
          <w:szCs w:val="36"/>
        </w:rPr>
        <w:t> </w:t>
      </w:r>
      <w:r w:rsidR="00462867">
        <w:rPr>
          <w:rFonts w:ascii="Arial" w:hAnsi="Arial" w:cs="Arial"/>
          <w:b/>
          <w:sz w:val="36"/>
          <w:szCs w:val="36"/>
        </w:rPr>
        <w:fldChar w:fldCharType="end"/>
      </w:r>
      <w:bookmarkEnd w:id="0"/>
    </w:p>
    <w:p w14:paraId="0E332EFC" w14:textId="77777777" w:rsidR="003A0ABE" w:rsidRPr="001200BA" w:rsidRDefault="003A0ABE" w:rsidP="002F3C2C">
      <w:pPr>
        <w:tabs>
          <w:tab w:val="left" w:pos="1134"/>
        </w:tabs>
        <w:rPr>
          <w:rFonts w:ascii="Arial" w:hAnsi="Arial" w:cs="Arial"/>
          <w:sz w:val="22"/>
          <w:szCs w:val="22"/>
        </w:rPr>
      </w:pPr>
    </w:p>
    <w:p w14:paraId="5C9E3B1C" w14:textId="77777777" w:rsidR="002F3C2C" w:rsidRPr="001200BA" w:rsidRDefault="002F3C2C" w:rsidP="002F3C2C">
      <w:pPr>
        <w:pStyle w:val="Title"/>
        <w:pBdr>
          <w:top w:val="thinThickThinSmallGap" w:sz="18" w:space="29" w:color="auto"/>
          <w:left w:val="thinThickThinSmallGap" w:sz="18" w:space="0" w:color="auto"/>
          <w:bottom w:val="thinThickThinSmallGap" w:sz="18" w:space="22" w:color="auto"/>
          <w:right w:val="thinThickThinSmallGap" w:sz="18" w:space="0" w:color="auto"/>
        </w:pBdr>
        <w:rPr>
          <w:rFonts w:ascii="Arial" w:hAnsi="Arial" w:cs="Arial"/>
          <w:sz w:val="22"/>
          <w:szCs w:val="22"/>
          <w:lang w:eastAsia="ja-JP"/>
        </w:rPr>
      </w:pPr>
    </w:p>
    <w:p w14:paraId="3D4E788A" w14:textId="77777777" w:rsidR="002F3C2C" w:rsidRPr="001200BA" w:rsidRDefault="002F3C2C" w:rsidP="002F3C2C">
      <w:pPr>
        <w:pStyle w:val="Title"/>
        <w:pBdr>
          <w:top w:val="thinThickThinSmallGap" w:sz="18" w:space="29" w:color="auto"/>
          <w:left w:val="thinThickThinSmallGap" w:sz="18" w:space="0" w:color="auto"/>
          <w:bottom w:val="thinThickThinSmallGap" w:sz="18" w:space="22" w:color="auto"/>
          <w:right w:val="thinThickThinSmallGap" w:sz="18" w:space="0" w:color="auto"/>
        </w:pBdr>
        <w:rPr>
          <w:rFonts w:ascii="Arial" w:hAnsi="Arial" w:cs="Arial"/>
          <w:sz w:val="22"/>
          <w:szCs w:val="22"/>
          <w:lang w:eastAsia="ja-JP"/>
        </w:rPr>
      </w:pPr>
    </w:p>
    <w:p w14:paraId="06731809" w14:textId="77777777" w:rsidR="002F3C2C" w:rsidRPr="001200BA" w:rsidRDefault="002F3C2C" w:rsidP="002F3C2C">
      <w:pPr>
        <w:pStyle w:val="Title"/>
        <w:pBdr>
          <w:top w:val="thinThickThinSmallGap" w:sz="18" w:space="29" w:color="auto"/>
          <w:left w:val="thinThickThinSmallGap" w:sz="18" w:space="0" w:color="auto"/>
          <w:bottom w:val="thinThickThinSmallGap" w:sz="18" w:space="22" w:color="auto"/>
          <w:right w:val="thinThickThinSmallGap" w:sz="18" w:space="0" w:color="auto"/>
        </w:pBdr>
        <w:rPr>
          <w:rFonts w:ascii="Arial" w:hAnsi="Arial" w:cs="Arial"/>
          <w:sz w:val="22"/>
          <w:szCs w:val="22"/>
          <w:lang w:eastAsia="ja-JP"/>
        </w:rPr>
      </w:pPr>
    </w:p>
    <w:p w14:paraId="086DB2D7" w14:textId="77777777" w:rsidR="002F3C2C" w:rsidRPr="001200BA" w:rsidRDefault="002F3C2C" w:rsidP="002F3C2C">
      <w:pPr>
        <w:pStyle w:val="Title"/>
        <w:pBdr>
          <w:top w:val="thinThickThinSmallGap" w:sz="18" w:space="29" w:color="auto"/>
          <w:left w:val="thinThickThinSmallGap" w:sz="18" w:space="0" w:color="auto"/>
          <w:bottom w:val="thinThickThinSmallGap" w:sz="18" w:space="22" w:color="auto"/>
          <w:right w:val="thinThickThinSmallGap" w:sz="18" w:space="0" w:color="auto"/>
        </w:pBdr>
        <w:rPr>
          <w:rFonts w:ascii="Arial" w:hAnsi="Arial" w:cs="Arial"/>
          <w:sz w:val="22"/>
          <w:szCs w:val="22"/>
          <w:lang w:eastAsia="ja-JP"/>
        </w:rPr>
      </w:pPr>
    </w:p>
    <w:p w14:paraId="7372A3F7" w14:textId="77777777" w:rsidR="002F3C2C" w:rsidRPr="001200BA" w:rsidRDefault="002F3C2C" w:rsidP="002F3C2C">
      <w:pPr>
        <w:pStyle w:val="Title"/>
        <w:pBdr>
          <w:top w:val="thinThickThinSmallGap" w:sz="18" w:space="29" w:color="auto"/>
          <w:left w:val="thinThickThinSmallGap" w:sz="18" w:space="0" w:color="auto"/>
          <w:bottom w:val="thinThickThinSmallGap" w:sz="18" w:space="22" w:color="auto"/>
          <w:right w:val="thinThickThinSmallGap" w:sz="18" w:space="0" w:color="auto"/>
        </w:pBdr>
        <w:rPr>
          <w:rFonts w:ascii="Arial" w:hAnsi="Arial" w:cs="Arial"/>
          <w:sz w:val="22"/>
          <w:szCs w:val="22"/>
          <w:lang w:eastAsia="ja-JP"/>
        </w:rPr>
      </w:pPr>
    </w:p>
    <w:p w14:paraId="10092DF9" w14:textId="77777777" w:rsidR="002F3C2C" w:rsidRPr="00C43941" w:rsidRDefault="002F3C2C" w:rsidP="002F3C2C">
      <w:pPr>
        <w:pStyle w:val="Title"/>
        <w:pBdr>
          <w:top w:val="thinThickThinSmallGap" w:sz="18" w:space="29" w:color="auto"/>
          <w:left w:val="thinThickThinSmallGap" w:sz="18" w:space="0" w:color="auto"/>
          <w:bottom w:val="thinThickThinSmallGap" w:sz="18" w:space="22" w:color="auto"/>
          <w:right w:val="thinThickThinSmallGap" w:sz="18" w:space="0" w:color="auto"/>
        </w:pBdr>
        <w:rPr>
          <w:rFonts w:ascii="Arial" w:hAnsi="Arial" w:cs="Arial"/>
          <w:b w:val="0"/>
          <w:bCs w:val="0"/>
          <w:sz w:val="40"/>
          <w:szCs w:val="40"/>
        </w:rPr>
      </w:pPr>
      <w:bookmarkStart w:id="1" w:name="_Ref123315792"/>
      <w:bookmarkEnd w:id="1"/>
      <w:r w:rsidRPr="00C43941">
        <w:rPr>
          <w:rFonts w:ascii="Arial" w:hAnsi="Arial" w:cs="Arial"/>
          <w:b w:val="0"/>
          <w:bCs w:val="0"/>
          <w:sz w:val="40"/>
          <w:szCs w:val="40"/>
        </w:rPr>
        <w:t>“</w:t>
      </w:r>
      <w:bookmarkStart w:id="2" w:name="companyname"/>
      <w:r w:rsidR="00F27585" w:rsidRPr="00C43941">
        <w:rPr>
          <w:rFonts w:ascii="Arial" w:hAnsi="Arial" w:cs="Arial"/>
          <w:b w:val="0"/>
          <w:bCs w:val="0"/>
          <w:sz w:val="40"/>
          <w:szCs w:val="40"/>
        </w:rPr>
        <w:fldChar w:fldCharType="begin">
          <w:ffData>
            <w:name w:val="companyname"/>
            <w:enabled/>
            <w:calcOnExit w:val="0"/>
            <w:statusText w:type="text" w:val="Insert Company Name here"/>
            <w:textInput>
              <w:default w:val="Company Name"/>
              <w:format w:val="TITLE CASE"/>
            </w:textInput>
          </w:ffData>
        </w:fldChar>
      </w:r>
      <w:r w:rsidR="00F27585" w:rsidRPr="00C43941">
        <w:rPr>
          <w:rFonts w:ascii="Arial" w:hAnsi="Arial" w:cs="Arial"/>
          <w:b w:val="0"/>
          <w:bCs w:val="0"/>
          <w:sz w:val="40"/>
          <w:szCs w:val="40"/>
        </w:rPr>
        <w:instrText xml:space="preserve"> FORMTEXT </w:instrText>
      </w:r>
      <w:r w:rsidR="00F27585" w:rsidRPr="00C43941">
        <w:rPr>
          <w:rFonts w:ascii="Arial" w:hAnsi="Arial" w:cs="Arial"/>
          <w:b w:val="0"/>
          <w:bCs w:val="0"/>
          <w:sz w:val="40"/>
          <w:szCs w:val="40"/>
        </w:rPr>
      </w:r>
      <w:r w:rsidR="00F27585" w:rsidRPr="00C43941">
        <w:rPr>
          <w:rFonts w:ascii="Arial" w:hAnsi="Arial" w:cs="Arial"/>
          <w:b w:val="0"/>
          <w:bCs w:val="0"/>
          <w:sz w:val="40"/>
          <w:szCs w:val="40"/>
        </w:rPr>
        <w:fldChar w:fldCharType="separate"/>
      </w:r>
      <w:r w:rsidR="00E13596" w:rsidRPr="00C43941">
        <w:rPr>
          <w:rFonts w:ascii="Arial" w:hAnsi="Arial" w:cs="Arial"/>
          <w:b w:val="0"/>
          <w:bCs w:val="0"/>
          <w:noProof/>
          <w:sz w:val="40"/>
          <w:szCs w:val="40"/>
        </w:rPr>
        <w:t>Company Name</w:t>
      </w:r>
      <w:r w:rsidR="00F27585" w:rsidRPr="00C43941">
        <w:rPr>
          <w:rFonts w:ascii="Arial" w:hAnsi="Arial" w:cs="Arial"/>
          <w:b w:val="0"/>
          <w:bCs w:val="0"/>
          <w:sz w:val="40"/>
          <w:szCs w:val="40"/>
        </w:rPr>
        <w:fldChar w:fldCharType="end"/>
      </w:r>
      <w:bookmarkEnd w:id="2"/>
      <w:r w:rsidRPr="00C43941">
        <w:rPr>
          <w:rFonts w:ascii="Arial" w:hAnsi="Arial" w:cs="Arial"/>
          <w:b w:val="0"/>
          <w:bCs w:val="0"/>
          <w:sz w:val="40"/>
          <w:szCs w:val="40"/>
        </w:rPr>
        <w:t>” Pty Ltd</w:t>
      </w:r>
    </w:p>
    <w:p w14:paraId="4B356B05" w14:textId="77777777" w:rsidR="002F3C2C" w:rsidRPr="00C43941" w:rsidRDefault="002F3C2C" w:rsidP="002F3C2C">
      <w:pPr>
        <w:pStyle w:val="Title"/>
        <w:pBdr>
          <w:top w:val="thinThickThinSmallGap" w:sz="18" w:space="29" w:color="auto"/>
          <w:left w:val="thinThickThinSmallGap" w:sz="18" w:space="0" w:color="auto"/>
          <w:bottom w:val="thinThickThinSmallGap" w:sz="18" w:space="22" w:color="auto"/>
          <w:right w:val="thinThickThinSmallGap" w:sz="18" w:space="0" w:color="auto"/>
        </w:pBdr>
        <w:spacing w:beforeLines="250" w:before="600"/>
        <w:rPr>
          <w:rFonts w:ascii="Arial" w:hAnsi="Arial" w:cs="Arial"/>
          <w:b w:val="0"/>
          <w:bCs w:val="0"/>
          <w:sz w:val="40"/>
          <w:szCs w:val="40"/>
        </w:rPr>
      </w:pPr>
      <w:r w:rsidRPr="00C43941">
        <w:rPr>
          <w:rFonts w:ascii="Arial" w:hAnsi="Arial" w:cs="Arial"/>
          <w:b w:val="0"/>
          <w:bCs w:val="0"/>
          <w:sz w:val="40"/>
          <w:szCs w:val="40"/>
        </w:rPr>
        <w:t xml:space="preserve">Fire </w:t>
      </w:r>
      <w:r w:rsidRPr="00C43941">
        <w:rPr>
          <w:rFonts w:ascii="Arial" w:hAnsi="Arial" w:cs="Arial"/>
          <w:b w:val="0"/>
          <w:bCs w:val="0"/>
          <w:sz w:val="40"/>
          <w:szCs w:val="40"/>
          <w:lang w:eastAsia="ja-JP"/>
        </w:rPr>
        <w:t xml:space="preserve">Management </w:t>
      </w:r>
      <w:r w:rsidRPr="00C43941">
        <w:rPr>
          <w:rFonts w:ascii="Arial" w:hAnsi="Arial" w:cs="Arial"/>
          <w:b w:val="0"/>
          <w:bCs w:val="0"/>
          <w:sz w:val="40"/>
          <w:szCs w:val="40"/>
        </w:rPr>
        <w:t>Plan</w:t>
      </w:r>
    </w:p>
    <w:p w14:paraId="5B57762E" w14:textId="77777777" w:rsidR="002F3C2C" w:rsidRPr="001200BA" w:rsidRDefault="00C43941" w:rsidP="002F3C2C">
      <w:pPr>
        <w:pStyle w:val="Title"/>
        <w:pBdr>
          <w:top w:val="thinThickThinSmallGap" w:sz="18" w:space="29" w:color="auto"/>
          <w:left w:val="thinThickThinSmallGap" w:sz="18" w:space="0" w:color="auto"/>
          <w:bottom w:val="thinThickThinSmallGap" w:sz="18" w:space="22" w:color="auto"/>
          <w:right w:val="thinThickThinSmallGap" w:sz="18" w:space="0" w:color="auto"/>
        </w:pBdr>
        <w:spacing w:beforeLines="250" w:before="600"/>
        <w:rPr>
          <w:rFonts w:ascii="Arial" w:hAnsi="Arial" w:cs="Arial"/>
          <w:b w:val="0"/>
          <w:bCs w:val="0"/>
          <w:sz w:val="22"/>
          <w:szCs w:val="22"/>
        </w:rPr>
      </w:pPr>
      <w:r>
        <w:rPr>
          <w:rFonts w:ascii="Arial" w:hAnsi="Arial" w:cs="Arial"/>
          <w:b w:val="0"/>
          <w:sz w:val="36"/>
          <w:szCs w:val="36"/>
        </w:rPr>
        <w:fldChar w:fldCharType="begin">
          <w:ffData>
            <w:name w:val="Text57"/>
            <w:enabled/>
            <w:calcOnExit w:val="0"/>
            <w:textInput/>
          </w:ffData>
        </w:fldChar>
      </w:r>
      <w:r>
        <w:rPr>
          <w:rFonts w:ascii="Arial" w:hAnsi="Arial" w:cs="Arial"/>
          <w:b w:val="0"/>
          <w:sz w:val="36"/>
          <w:szCs w:val="36"/>
        </w:rPr>
        <w:instrText xml:space="preserve"> FORMTEXT </w:instrText>
      </w:r>
      <w:r>
        <w:rPr>
          <w:rFonts w:ascii="Arial" w:hAnsi="Arial" w:cs="Arial"/>
          <w:b w:val="0"/>
          <w:sz w:val="36"/>
          <w:szCs w:val="36"/>
        </w:rPr>
      </w:r>
      <w:r>
        <w:rPr>
          <w:rFonts w:ascii="Arial" w:hAnsi="Arial" w:cs="Arial"/>
          <w:b w:val="0"/>
          <w:sz w:val="36"/>
          <w:szCs w:val="36"/>
        </w:rPr>
        <w:fldChar w:fldCharType="separate"/>
      </w:r>
      <w:r>
        <w:rPr>
          <w:rFonts w:ascii="Arial" w:hAnsi="Arial" w:cs="Arial"/>
          <w:b w:val="0"/>
          <w:noProof/>
          <w:sz w:val="36"/>
          <w:szCs w:val="36"/>
        </w:rPr>
        <w:t> </w:t>
      </w:r>
      <w:r>
        <w:rPr>
          <w:rFonts w:ascii="Arial" w:hAnsi="Arial" w:cs="Arial"/>
          <w:b w:val="0"/>
          <w:noProof/>
          <w:sz w:val="36"/>
          <w:szCs w:val="36"/>
        </w:rPr>
        <w:t>"Year of plan"</w:t>
      </w:r>
      <w:r>
        <w:rPr>
          <w:rFonts w:ascii="Arial" w:hAnsi="Arial" w:cs="Arial"/>
          <w:b w:val="0"/>
          <w:noProof/>
          <w:sz w:val="36"/>
          <w:szCs w:val="36"/>
        </w:rPr>
        <w:t> </w:t>
      </w:r>
      <w:r>
        <w:rPr>
          <w:rFonts w:ascii="Arial" w:hAnsi="Arial" w:cs="Arial"/>
          <w:b w:val="0"/>
          <w:noProof/>
          <w:sz w:val="36"/>
          <w:szCs w:val="36"/>
        </w:rPr>
        <w:t> </w:t>
      </w:r>
      <w:r>
        <w:rPr>
          <w:rFonts w:ascii="Arial" w:hAnsi="Arial" w:cs="Arial"/>
          <w:b w:val="0"/>
          <w:noProof/>
          <w:sz w:val="36"/>
          <w:szCs w:val="36"/>
        </w:rPr>
        <w:t> </w:t>
      </w:r>
      <w:r>
        <w:rPr>
          <w:rFonts w:ascii="Arial" w:hAnsi="Arial" w:cs="Arial"/>
          <w:b w:val="0"/>
          <w:noProof/>
          <w:sz w:val="36"/>
          <w:szCs w:val="36"/>
        </w:rPr>
        <w:t> </w:t>
      </w:r>
      <w:r>
        <w:rPr>
          <w:rFonts w:ascii="Arial" w:hAnsi="Arial" w:cs="Arial"/>
          <w:b w:val="0"/>
          <w:sz w:val="36"/>
          <w:szCs w:val="36"/>
        </w:rPr>
        <w:fldChar w:fldCharType="end"/>
      </w:r>
    </w:p>
    <w:p w14:paraId="455DBAF9" w14:textId="77777777" w:rsidR="002F3C2C" w:rsidRPr="001200BA" w:rsidRDefault="002F3C2C" w:rsidP="002F3C2C">
      <w:pPr>
        <w:pStyle w:val="Title"/>
        <w:pBdr>
          <w:top w:val="thinThickThinSmallGap" w:sz="18" w:space="29" w:color="auto"/>
          <w:left w:val="thinThickThinSmallGap" w:sz="18" w:space="0" w:color="auto"/>
          <w:bottom w:val="thinThickThinSmallGap" w:sz="18" w:space="22" w:color="auto"/>
          <w:right w:val="thinThickThinSmallGap" w:sz="18" w:space="0" w:color="auto"/>
        </w:pBdr>
        <w:spacing w:beforeLines="900" w:before="2160"/>
        <w:rPr>
          <w:rFonts w:ascii="Arial" w:hAnsi="Arial" w:cs="Arial"/>
          <w:sz w:val="22"/>
          <w:szCs w:val="22"/>
        </w:rPr>
      </w:pPr>
    </w:p>
    <w:p w14:paraId="37DAAA64" w14:textId="77777777" w:rsidR="002F3C2C" w:rsidRPr="001200BA" w:rsidRDefault="002F3C2C" w:rsidP="002F3C2C">
      <w:pPr>
        <w:pStyle w:val="Title"/>
        <w:pBdr>
          <w:top w:val="thinThickThinSmallGap" w:sz="18" w:space="29" w:color="auto"/>
          <w:left w:val="thinThickThinSmallGap" w:sz="18" w:space="0" w:color="auto"/>
          <w:bottom w:val="thinThickThinSmallGap" w:sz="18" w:space="22" w:color="auto"/>
          <w:right w:val="thinThickThinSmallGap" w:sz="18" w:space="0" w:color="auto"/>
        </w:pBdr>
        <w:spacing w:beforeLines="900" w:before="2160"/>
        <w:rPr>
          <w:rFonts w:ascii="Arial" w:hAnsi="Arial" w:cs="Arial"/>
          <w:sz w:val="22"/>
          <w:szCs w:val="22"/>
          <w:lang w:eastAsia="ja-JP"/>
        </w:rPr>
      </w:pPr>
      <w:r w:rsidRPr="001200BA">
        <w:rPr>
          <w:rFonts w:ascii="Arial" w:hAnsi="Arial" w:cs="Arial"/>
          <w:sz w:val="22"/>
          <w:szCs w:val="22"/>
        </w:rPr>
        <w:t>Approved by</w:t>
      </w:r>
      <w:r w:rsidR="00F27585">
        <w:rPr>
          <w:rFonts w:ascii="Arial" w:hAnsi="Arial" w:cs="Arial"/>
          <w:sz w:val="22"/>
          <w:szCs w:val="22"/>
        </w:rPr>
        <w:t xml:space="preserve"> </w:t>
      </w:r>
      <w:bookmarkStart w:id="3" w:name="FullName"/>
      <w:r w:rsidR="00F27585">
        <w:rPr>
          <w:rFonts w:ascii="Arial" w:hAnsi="Arial" w:cs="Arial"/>
          <w:sz w:val="22"/>
          <w:szCs w:val="22"/>
        </w:rPr>
        <w:fldChar w:fldCharType="begin">
          <w:ffData>
            <w:name w:val="FullName"/>
            <w:enabled/>
            <w:calcOnExit w:val="0"/>
            <w:statusText w:type="text" w:val="Add Full Name of Approved by representative"/>
            <w:textInput>
              <w:default w:val="Full Name"/>
              <w:format w:val="TITLE CASE"/>
            </w:textInput>
          </w:ffData>
        </w:fldChar>
      </w:r>
      <w:r w:rsidR="00F27585">
        <w:rPr>
          <w:rFonts w:ascii="Arial" w:hAnsi="Arial" w:cs="Arial"/>
          <w:sz w:val="22"/>
          <w:szCs w:val="22"/>
        </w:rPr>
        <w:instrText xml:space="preserve"> FORMTEXT </w:instrText>
      </w:r>
      <w:r w:rsidR="00F27585">
        <w:rPr>
          <w:rFonts w:ascii="Arial" w:hAnsi="Arial" w:cs="Arial"/>
          <w:sz w:val="22"/>
          <w:szCs w:val="22"/>
        </w:rPr>
      </w:r>
      <w:r w:rsidR="00F27585">
        <w:rPr>
          <w:rFonts w:ascii="Arial" w:hAnsi="Arial" w:cs="Arial"/>
          <w:sz w:val="22"/>
          <w:szCs w:val="22"/>
        </w:rPr>
        <w:fldChar w:fldCharType="separate"/>
      </w:r>
      <w:r w:rsidR="00F27585">
        <w:rPr>
          <w:rFonts w:ascii="Arial" w:hAnsi="Arial" w:cs="Arial"/>
          <w:noProof/>
          <w:sz w:val="22"/>
          <w:szCs w:val="22"/>
        </w:rPr>
        <w:t>Full Name</w:t>
      </w:r>
      <w:r w:rsidR="00F27585">
        <w:rPr>
          <w:rFonts w:ascii="Arial" w:hAnsi="Arial" w:cs="Arial"/>
          <w:sz w:val="22"/>
          <w:szCs w:val="22"/>
        </w:rPr>
        <w:fldChar w:fldCharType="end"/>
      </w:r>
      <w:bookmarkEnd w:id="3"/>
      <w:r w:rsidRPr="001200BA">
        <w:rPr>
          <w:rFonts w:ascii="Arial" w:hAnsi="Arial" w:cs="Arial"/>
          <w:sz w:val="22"/>
          <w:szCs w:val="22"/>
          <w:lang w:eastAsia="ja-JP"/>
        </w:rPr>
        <w:t xml:space="preserve">   </w:t>
      </w:r>
      <w:r w:rsidRPr="001200BA">
        <w:rPr>
          <w:rFonts w:ascii="Arial" w:hAnsi="Arial" w:cs="Arial"/>
          <w:sz w:val="22"/>
          <w:szCs w:val="22"/>
        </w:rPr>
        <w:t xml:space="preserve">Director, </w:t>
      </w:r>
      <w:r w:rsidR="00F27585" w:rsidRPr="00F27585">
        <w:rPr>
          <w:rFonts w:ascii="Arial" w:hAnsi="Arial" w:cs="Arial"/>
          <w:bCs w:val="0"/>
          <w:sz w:val="22"/>
          <w:szCs w:val="22"/>
        </w:rPr>
        <w:fldChar w:fldCharType="begin">
          <w:ffData>
            <w:name w:val="companyname"/>
            <w:enabled/>
            <w:calcOnExit w:val="0"/>
            <w:statusText w:type="text" w:val="Insert Company Name here"/>
            <w:textInput>
              <w:default w:val="Company Name"/>
              <w:format w:val="TITLE CASE"/>
            </w:textInput>
          </w:ffData>
        </w:fldChar>
      </w:r>
      <w:r w:rsidR="00F27585" w:rsidRPr="00F27585">
        <w:rPr>
          <w:rFonts w:ascii="Arial" w:hAnsi="Arial" w:cs="Arial"/>
          <w:bCs w:val="0"/>
          <w:sz w:val="22"/>
          <w:szCs w:val="22"/>
        </w:rPr>
        <w:instrText xml:space="preserve"> FORMTEXT </w:instrText>
      </w:r>
      <w:r w:rsidR="00F27585" w:rsidRPr="00F27585">
        <w:rPr>
          <w:rFonts w:ascii="Arial" w:hAnsi="Arial" w:cs="Arial"/>
          <w:bCs w:val="0"/>
          <w:sz w:val="22"/>
          <w:szCs w:val="22"/>
        </w:rPr>
      </w:r>
      <w:r w:rsidR="00F27585" w:rsidRPr="00F27585">
        <w:rPr>
          <w:rFonts w:ascii="Arial" w:hAnsi="Arial" w:cs="Arial"/>
          <w:bCs w:val="0"/>
          <w:sz w:val="22"/>
          <w:szCs w:val="22"/>
        </w:rPr>
        <w:fldChar w:fldCharType="separate"/>
      </w:r>
      <w:r w:rsidR="00F27585" w:rsidRPr="00F27585">
        <w:rPr>
          <w:rFonts w:ascii="Arial" w:hAnsi="Arial" w:cs="Arial"/>
          <w:bCs w:val="0"/>
          <w:noProof/>
          <w:sz w:val="22"/>
          <w:szCs w:val="22"/>
        </w:rPr>
        <w:t>Company Name</w:t>
      </w:r>
      <w:r w:rsidR="00F27585" w:rsidRPr="00F27585">
        <w:rPr>
          <w:rFonts w:ascii="Arial" w:hAnsi="Arial" w:cs="Arial"/>
          <w:bCs w:val="0"/>
          <w:sz w:val="22"/>
          <w:szCs w:val="22"/>
        </w:rPr>
        <w:fldChar w:fldCharType="end"/>
      </w:r>
      <w:r w:rsidR="00F27585">
        <w:rPr>
          <w:rFonts w:ascii="Arial" w:hAnsi="Arial" w:cs="Arial"/>
          <w:bCs w:val="0"/>
          <w:sz w:val="22"/>
          <w:szCs w:val="22"/>
        </w:rPr>
        <w:t xml:space="preserve"> </w:t>
      </w:r>
      <w:r w:rsidRPr="001200BA">
        <w:rPr>
          <w:rFonts w:ascii="Arial" w:hAnsi="Arial" w:cs="Arial"/>
          <w:sz w:val="22"/>
          <w:szCs w:val="22"/>
        </w:rPr>
        <w:t>Pty Ltd</w:t>
      </w:r>
    </w:p>
    <w:p w14:paraId="5AC78030" w14:textId="77777777" w:rsidR="002F3C2C" w:rsidRPr="001200BA" w:rsidRDefault="002F3C2C" w:rsidP="002F3C2C">
      <w:pPr>
        <w:pStyle w:val="Title"/>
        <w:rPr>
          <w:rFonts w:ascii="Arial" w:hAnsi="Arial" w:cs="Arial"/>
          <w:sz w:val="22"/>
          <w:szCs w:val="22"/>
        </w:rPr>
      </w:pPr>
      <w:r w:rsidRPr="001200BA">
        <w:rPr>
          <w:rFonts w:ascii="Arial" w:hAnsi="Arial" w:cs="Arial"/>
          <w:sz w:val="22"/>
          <w:szCs w:val="22"/>
        </w:rPr>
        <w:br w:type="page"/>
      </w:r>
      <w:r w:rsidRPr="001200BA">
        <w:rPr>
          <w:rFonts w:ascii="Arial" w:hAnsi="Arial" w:cs="Arial"/>
          <w:sz w:val="22"/>
          <w:szCs w:val="22"/>
        </w:rPr>
        <w:lastRenderedPageBreak/>
        <w:t>CONTENTS</w:t>
      </w:r>
    </w:p>
    <w:p w14:paraId="328DA4AE" w14:textId="77777777" w:rsidR="0054264D" w:rsidRDefault="002F3C2C">
      <w:pPr>
        <w:pStyle w:val="TOC1"/>
        <w:rPr>
          <w:rFonts w:asciiTheme="minorHAnsi" w:eastAsiaTheme="minorEastAsia" w:hAnsiTheme="minorHAnsi" w:cstheme="minorBidi"/>
          <w:noProof/>
          <w:snapToGrid/>
          <w:sz w:val="22"/>
          <w:szCs w:val="22"/>
          <w:lang w:val="en-AU" w:eastAsia="en-AU"/>
        </w:rPr>
      </w:pPr>
      <w:r w:rsidRPr="001200BA">
        <w:rPr>
          <w:rFonts w:ascii="Arial" w:hAnsi="Arial" w:cs="Arial"/>
          <w:b/>
          <w:bCs/>
          <w:caps/>
          <w:sz w:val="22"/>
          <w:szCs w:val="22"/>
        </w:rPr>
        <w:fldChar w:fldCharType="begin"/>
      </w:r>
      <w:r w:rsidRPr="001200BA">
        <w:rPr>
          <w:rFonts w:ascii="Arial" w:hAnsi="Arial" w:cs="Arial"/>
          <w:b/>
          <w:bCs/>
          <w:caps/>
          <w:sz w:val="22"/>
          <w:szCs w:val="22"/>
        </w:rPr>
        <w:instrText xml:space="preserve"> TOC \o "1-2" \h \z \u </w:instrText>
      </w:r>
      <w:r w:rsidRPr="001200BA">
        <w:rPr>
          <w:rFonts w:ascii="Arial" w:hAnsi="Arial" w:cs="Arial"/>
          <w:b/>
          <w:bCs/>
          <w:caps/>
          <w:sz w:val="22"/>
          <w:szCs w:val="22"/>
        </w:rPr>
        <w:fldChar w:fldCharType="separate"/>
      </w:r>
      <w:hyperlink w:anchor="_Toc21082144" w:history="1">
        <w:r w:rsidR="0054264D" w:rsidRPr="00B17CC9">
          <w:rPr>
            <w:rStyle w:val="Hyperlink"/>
            <w:rFonts w:ascii="Arial" w:hAnsi="Arial" w:cs="Arial"/>
            <w:b/>
            <w:noProof/>
          </w:rPr>
          <w:t>1.</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Objective and scope</w:t>
        </w:r>
        <w:r w:rsidR="0054264D">
          <w:rPr>
            <w:noProof/>
            <w:webHidden/>
          </w:rPr>
          <w:t xml:space="preserve"> ……………………………………………………………………</w:t>
        </w:r>
        <w:r w:rsidR="0054264D">
          <w:rPr>
            <w:noProof/>
            <w:webHidden/>
          </w:rPr>
          <w:fldChar w:fldCharType="begin"/>
        </w:r>
        <w:r w:rsidR="0054264D">
          <w:rPr>
            <w:noProof/>
            <w:webHidden/>
          </w:rPr>
          <w:instrText xml:space="preserve"> PAGEREF _Toc21082144 \h </w:instrText>
        </w:r>
        <w:r w:rsidR="0054264D">
          <w:rPr>
            <w:noProof/>
            <w:webHidden/>
          </w:rPr>
        </w:r>
        <w:r w:rsidR="0054264D">
          <w:rPr>
            <w:noProof/>
            <w:webHidden/>
          </w:rPr>
          <w:fldChar w:fldCharType="separate"/>
        </w:r>
        <w:r w:rsidR="0054264D">
          <w:rPr>
            <w:noProof/>
            <w:webHidden/>
          </w:rPr>
          <w:t>5</w:t>
        </w:r>
        <w:r w:rsidR="0054264D">
          <w:rPr>
            <w:noProof/>
            <w:webHidden/>
          </w:rPr>
          <w:fldChar w:fldCharType="end"/>
        </w:r>
      </w:hyperlink>
    </w:p>
    <w:p w14:paraId="7EF3689F"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45" w:history="1">
        <w:r w:rsidR="0054264D" w:rsidRPr="00B17CC9">
          <w:rPr>
            <w:rStyle w:val="Hyperlink"/>
            <w:rFonts w:ascii="Arial" w:hAnsi="Arial" w:cs="Arial"/>
            <w:b/>
            <w:noProof/>
          </w:rPr>
          <w:t>1.1</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Objective:</w:t>
        </w:r>
        <w:r w:rsidR="0054264D">
          <w:rPr>
            <w:noProof/>
            <w:webHidden/>
          </w:rPr>
          <w:t xml:space="preserve"> …………………………………………………………………………...</w:t>
        </w:r>
        <w:r w:rsidR="0054264D">
          <w:rPr>
            <w:noProof/>
            <w:webHidden/>
          </w:rPr>
          <w:fldChar w:fldCharType="begin"/>
        </w:r>
        <w:r w:rsidR="0054264D">
          <w:rPr>
            <w:noProof/>
            <w:webHidden/>
          </w:rPr>
          <w:instrText xml:space="preserve"> PAGEREF _Toc21082145 \h </w:instrText>
        </w:r>
        <w:r w:rsidR="0054264D">
          <w:rPr>
            <w:noProof/>
            <w:webHidden/>
          </w:rPr>
        </w:r>
        <w:r w:rsidR="0054264D">
          <w:rPr>
            <w:noProof/>
            <w:webHidden/>
          </w:rPr>
          <w:fldChar w:fldCharType="separate"/>
        </w:r>
        <w:r w:rsidR="0054264D">
          <w:rPr>
            <w:noProof/>
            <w:webHidden/>
          </w:rPr>
          <w:t>5</w:t>
        </w:r>
        <w:r w:rsidR="0054264D">
          <w:rPr>
            <w:noProof/>
            <w:webHidden/>
          </w:rPr>
          <w:fldChar w:fldCharType="end"/>
        </w:r>
      </w:hyperlink>
    </w:p>
    <w:p w14:paraId="5B018B8E"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46" w:history="1">
        <w:r w:rsidR="0054264D" w:rsidRPr="00B17CC9">
          <w:rPr>
            <w:rStyle w:val="Hyperlink"/>
            <w:rFonts w:ascii="Arial" w:hAnsi="Arial" w:cs="Arial"/>
            <w:b/>
            <w:noProof/>
          </w:rPr>
          <w:t>1.2</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Company Fire Management Policy:</w:t>
        </w:r>
        <w:r w:rsidR="0054264D">
          <w:rPr>
            <w:noProof/>
            <w:webHidden/>
          </w:rPr>
          <w:t xml:space="preserve"> ……………………………………………</w:t>
        </w:r>
        <w:r w:rsidR="0054264D">
          <w:rPr>
            <w:noProof/>
            <w:webHidden/>
          </w:rPr>
          <w:fldChar w:fldCharType="begin"/>
        </w:r>
        <w:r w:rsidR="0054264D">
          <w:rPr>
            <w:noProof/>
            <w:webHidden/>
          </w:rPr>
          <w:instrText xml:space="preserve"> PAGEREF _Toc21082146 \h </w:instrText>
        </w:r>
        <w:r w:rsidR="0054264D">
          <w:rPr>
            <w:noProof/>
            <w:webHidden/>
          </w:rPr>
        </w:r>
        <w:r w:rsidR="0054264D">
          <w:rPr>
            <w:noProof/>
            <w:webHidden/>
          </w:rPr>
          <w:fldChar w:fldCharType="separate"/>
        </w:r>
        <w:r w:rsidR="0054264D">
          <w:rPr>
            <w:noProof/>
            <w:webHidden/>
          </w:rPr>
          <w:t>5</w:t>
        </w:r>
        <w:r w:rsidR="0054264D">
          <w:rPr>
            <w:noProof/>
            <w:webHidden/>
          </w:rPr>
          <w:fldChar w:fldCharType="end"/>
        </w:r>
      </w:hyperlink>
    </w:p>
    <w:p w14:paraId="6553A0B9"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47" w:history="1">
        <w:r w:rsidR="0054264D" w:rsidRPr="00B17CC9">
          <w:rPr>
            <w:rStyle w:val="Hyperlink"/>
            <w:rFonts w:ascii="Arial" w:hAnsi="Arial" w:cs="Arial"/>
            <w:b/>
            <w:noProof/>
          </w:rPr>
          <w:t>1.3</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Plantation owners:</w:t>
        </w:r>
        <w:r w:rsidR="0054264D">
          <w:rPr>
            <w:noProof/>
            <w:webHidden/>
          </w:rPr>
          <w:t xml:space="preserve"> ………………………………………………………………..</w:t>
        </w:r>
        <w:r w:rsidR="0054264D">
          <w:rPr>
            <w:noProof/>
            <w:webHidden/>
          </w:rPr>
          <w:fldChar w:fldCharType="begin"/>
        </w:r>
        <w:r w:rsidR="0054264D">
          <w:rPr>
            <w:noProof/>
            <w:webHidden/>
          </w:rPr>
          <w:instrText xml:space="preserve"> PAGEREF _Toc21082147 \h </w:instrText>
        </w:r>
        <w:r w:rsidR="0054264D">
          <w:rPr>
            <w:noProof/>
            <w:webHidden/>
          </w:rPr>
        </w:r>
        <w:r w:rsidR="0054264D">
          <w:rPr>
            <w:noProof/>
            <w:webHidden/>
          </w:rPr>
          <w:fldChar w:fldCharType="separate"/>
        </w:r>
        <w:r w:rsidR="0054264D">
          <w:rPr>
            <w:noProof/>
            <w:webHidden/>
          </w:rPr>
          <w:t>5</w:t>
        </w:r>
        <w:r w:rsidR="0054264D">
          <w:rPr>
            <w:noProof/>
            <w:webHidden/>
          </w:rPr>
          <w:fldChar w:fldCharType="end"/>
        </w:r>
      </w:hyperlink>
    </w:p>
    <w:p w14:paraId="5449C6C0"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48" w:history="1">
        <w:r w:rsidR="0054264D" w:rsidRPr="00B17CC9">
          <w:rPr>
            <w:rStyle w:val="Hyperlink"/>
            <w:rFonts w:ascii="Arial" w:hAnsi="Arial" w:cs="Arial"/>
            <w:b/>
            <w:noProof/>
          </w:rPr>
          <w:t>1.4</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Legislative requirements:</w:t>
        </w:r>
        <w:r w:rsidR="0054264D">
          <w:rPr>
            <w:noProof/>
            <w:webHidden/>
          </w:rPr>
          <w:t xml:space="preserve"> ……………………………………………………….</w:t>
        </w:r>
        <w:r w:rsidR="0054264D">
          <w:rPr>
            <w:noProof/>
            <w:webHidden/>
          </w:rPr>
          <w:fldChar w:fldCharType="begin"/>
        </w:r>
        <w:r w:rsidR="0054264D">
          <w:rPr>
            <w:noProof/>
            <w:webHidden/>
          </w:rPr>
          <w:instrText xml:space="preserve"> PAGEREF _Toc21082148 \h </w:instrText>
        </w:r>
        <w:r w:rsidR="0054264D">
          <w:rPr>
            <w:noProof/>
            <w:webHidden/>
          </w:rPr>
        </w:r>
        <w:r w:rsidR="0054264D">
          <w:rPr>
            <w:noProof/>
            <w:webHidden/>
          </w:rPr>
          <w:fldChar w:fldCharType="separate"/>
        </w:r>
        <w:r w:rsidR="0054264D">
          <w:rPr>
            <w:noProof/>
            <w:webHidden/>
          </w:rPr>
          <w:t>5</w:t>
        </w:r>
        <w:r w:rsidR="0054264D">
          <w:rPr>
            <w:noProof/>
            <w:webHidden/>
          </w:rPr>
          <w:fldChar w:fldCharType="end"/>
        </w:r>
      </w:hyperlink>
    </w:p>
    <w:p w14:paraId="2D5AA305"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49" w:history="1">
        <w:r w:rsidR="0054264D" w:rsidRPr="00B17CC9">
          <w:rPr>
            <w:rStyle w:val="Hyperlink"/>
            <w:rFonts w:ascii="Arial" w:hAnsi="Arial" w:cs="Arial"/>
            <w:b/>
            <w:noProof/>
          </w:rPr>
          <w:t>1.5</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Joint FIB:</w:t>
        </w:r>
        <w:r w:rsidR="0054264D">
          <w:rPr>
            <w:noProof/>
            <w:webHidden/>
          </w:rPr>
          <w:t xml:space="preserve"> ……………………………………………………………………………</w:t>
        </w:r>
        <w:r w:rsidR="0054264D">
          <w:rPr>
            <w:noProof/>
            <w:webHidden/>
          </w:rPr>
          <w:fldChar w:fldCharType="begin"/>
        </w:r>
        <w:r w:rsidR="0054264D">
          <w:rPr>
            <w:noProof/>
            <w:webHidden/>
          </w:rPr>
          <w:instrText xml:space="preserve"> PAGEREF _Toc21082149 \h </w:instrText>
        </w:r>
        <w:r w:rsidR="0054264D">
          <w:rPr>
            <w:noProof/>
            <w:webHidden/>
          </w:rPr>
        </w:r>
        <w:r w:rsidR="0054264D">
          <w:rPr>
            <w:noProof/>
            <w:webHidden/>
          </w:rPr>
          <w:fldChar w:fldCharType="separate"/>
        </w:r>
        <w:r w:rsidR="0054264D">
          <w:rPr>
            <w:noProof/>
            <w:webHidden/>
          </w:rPr>
          <w:t>5</w:t>
        </w:r>
        <w:r w:rsidR="0054264D">
          <w:rPr>
            <w:noProof/>
            <w:webHidden/>
          </w:rPr>
          <w:fldChar w:fldCharType="end"/>
        </w:r>
      </w:hyperlink>
    </w:p>
    <w:p w14:paraId="092CC68B"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50" w:history="1">
        <w:r w:rsidR="0054264D" w:rsidRPr="00B17CC9">
          <w:rPr>
            <w:rStyle w:val="Hyperlink"/>
            <w:rFonts w:ascii="Arial" w:hAnsi="Arial" w:cs="Arial"/>
            <w:b/>
            <w:noProof/>
          </w:rPr>
          <w:t>1.6</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Community liaison and co-operation:</w:t>
        </w:r>
        <w:r w:rsidR="0054264D">
          <w:rPr>
            <w:noProof/>
            <w:webHidden/>
          </w:rPr>
          <w:t xml:space="preserve"> ………………………………………...</w:t>
        </w:r>
        <w:r w:rsidR="0054264D">
          <w:rPr>
            <w:noProof/>
            <w:webHidden/>
          </w:rPr>
          <w:fldChar w:fldCharType="begin"/>
        </w:r>
        <w:r w:rsidR="0054264D">
          <w:rPr>
            <w:noProof/>
            <w:webHidden/>
          </w:rPr>
          <w:instrText xml:space="preserve"> PAGEREF _Toc21082150 \h </w:instrText>
        </w:r>
        <w:r w:rsidR="0054264D">
          <w:rPr>
            <w:noProof/>
            <w:webHidden/>
          </w:rPr>
        </w:r>
        <w:r w:rsidR="0054264D">
          <w:rPr>
            <w:noProof/>
            <w:webHidden/>
          </w:rPr>
          <w:fldChar w:fldCharType="separate"/>
        </w:r>
        <w:r w:rsidR="0054264D">
          <w:rPr>
            <w:noProof/>
            <w:webHidden/>
          </w:rPr>
          <w:t>5</w:t>
        </w:r>
        <w:r w:rsidR="0054264D">
          <w:rPr>
            <w:noProof/>
            <w:webHidden/>
          </w:rPr>
          <w:fldChar w:fldCharType="end"/>
        </w:r>
      </w:hyperlink>
    </w:p>
    <w:p w14:paraId="15C9802A" w14:textId="77777777" w:rsidR="0054264D" w:rsidRDefault="0004463E">
      <w:pPr>
        <w:pStyle w:val="TOC1"/>
        <w:rPr>
          <w:rFonts w:asciiTheme="minorHAnsi" w:eastAsiaTheme="minorEastAsia" w:hAnsiTheme="minorHAnsi" w:cstheme="minorBidi"/>
          <w:noProof/>
          <w:snapToGrid/>
          <w:sz w:val="22"/>
          <w:szCs w:val="22"/>
          <w:lang w:val="en-AU" w:eastAsia="en-AU"/>
        </w:rPr>
      </w:pPr>
      <w:hyperlink w:anchor="_Toc21082151" w:history="1">
        <w:r w:rsidR="0054264D" w:rsidRPr="00B17CC9">
          <w:rPr>
            <w:rStyle w:val="Hyperlink"/>
            <w:rFonts w:ascii="Arial" w:hAnsi="Arial" w:cs="Arial"/>
            <w:b/>
            <w:noProof/>
            <w:lang w:eastAsia="ja-JP"/>
          </w:rPr>
          <w:t>2.</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Tree Farm Fire Prevention</w:t>
        </w:r>
        <w:r w:rsidR="00625AC6">
          <w:rPr>
            <w:rStyle w:val="Hyperlink"/>
            <w:rFonts w:ascii="Arial" w:hAnsi="Arial" w:cs="Arial"/>
            <w:b/>
            <w:noProof/>
          </w:rPr>
          <w:t>:</w:t>
        </w:r>
        <w:r w:rsidR="0054264D">
          <w:rPr>
            <w:noProof/>
            <w:webHidden/>
          </w:rPr>
          <w:tab/>
        </w:r>
        <w:r w:rsidR="0054264D">
          <w:rPr>
            <w:noProof/>
            <w:webHidden/>
          </w:rPr>
          <w:fldChar w:fldCharType="begin"/>
        </w:r>
        <w:r w:rsidR="0054264D">
          <w:rPr>
            <w:noProof/>
            <w:webHidden/>
          </w:rPr>
          <w:instrText xml:space="preserve"> PAGEREF _Toc21082151 \h </w:instrText>
        </w:r>
        <w:r w:rsidR="0054264D">
          <w:rPr>
            <w:noProof/>
            <w:webHidden/>
          </w:rPr>
        </w:r>
        <w:r w:rsidR="0054264D">
          <w:rPr>
            <w:noProof/>
            <w:webHidden/>
          </w:rPr>
          <w:fldChar w:fldCharType="separate"/>
        </w:r>
        <w:r w:rsidR="0054264D">
          <w:rPr>
            <w:noProof/>
            <w:webHidden/>
          </w:rPr>
          <w:t>6</w:t>
        </w:r>
        <w:r w:rsidR="0054264D">
          <w:rPr>
            <w:noProof/>
            <w:webHidden/>
          </w:rPr>
          <w:fldChar w:fldCharType="end"/>
        </w:r>
      </w:hyperlink>
    </w:p>
    <w:p w14:paraId="6E46918A" w14:textId="77777777" w:rsidR="0054264D" w:rsidRDefault="0004463E" w:rsidP="00625AC6">
      <w:pPr>
        <w:pStyle w:val="TOC2"/>
        <w:rPr>
          <w:rFonts w:asciiTheme="minorHAnsi" w:eastAsiaTheme="minorEastAsia" w:hAnsiTheme="minorHAnsi" w:cstheme="minorBidi"/>
          <w:noProof/>
          <w:snapToGrid/>
          <w:sz w:val="22"/>
          <w:szCs w:val="22"/>
          <w:lang w:val="en-AU" w:eastAsia="en-AU"/>
        </w:rPr>
      </w:pPr>
      <w:hyperlink w:anchor="_Toc21082152" w:history="1">
        <w:r w:rsidR="0054264D" w:rsidRPr="00B17CC9">
          <w:rPr>
            <w:rStyle w:val="Hyperlink"/>
            <w:rFonts w:ascii="Arial" w:hAnsi="Arial" w:cs="Arial"/>
            <w:b/>
            <w:noProof/>
          </w:rPr>
          <w:t>2.1</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Plantation design:</w:t>
        </w:r>
        <w:r w:rsidR="00625AC6">
          <w:rPr>
            <w:noProof/>
            <w:webHidden/>
          </w:rPr>
          <w:t xml:space="preserve"> ………………………………………………………………...</w:t>
        </w:r>
        <w:r w:rsidR="0054264D">
          <w:rPr>
            <w:noProof/>
            <w:webHidden/>
          </w:rPr>
          <w:fldChar w:fldCharType="begin"/>
        </w:r>
        <w:r w:rsidR="0054264D">
          <w:rPr>
            <w:noProof/>
            <w:webHidden/>
          </w:rPr>
          <w:instrText xml:space="preserve"> PAGEREF _Toc21082152 \h </w:instrText>
        </w:r>
        <w:r w:rsidR="0054264D">
          <w:rPr>
            <w:noProof/>
            <w:webHidden/>
          </w:rPr>
        </w:r>
        <w:r w:rsidR="0054264D">
          <w:rPr>
            <w:noProof/>
            <w:webHidden/>
          </w:rPr>
          <w:fldChar w:fldCharType="separate"/>
        </w:r>
        <w:r w:rsidR="0054264D">
          <w:rPr>
            <w:noProof/>
            <w:webHidden/>
          </w:rPr>
          <w:t>6</w:t>
        </w:r>
        <w:r w:rsidR="0054264D">
          <w:rPr>
            <w:noProof/>
            <w:webHidden/>
          </w:rPr>
          <w:fldChar w:fldCharType="end"/>
        </w:r>
      </w:hyperlink>
    </w:p>
    <w:p w14:paraId="244A4383"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53" w:history="1">
        <w:r w:rsidR="0054264D" w:rsidRPr="00B17CC9">
          <w:rPr>
            <w:rStyle w:val="Hyperlink"/>
            <w:rFonts w:ascii="Arial" w:hAnsi="Arial" w:cs="Arial"/>
            <w:b/>
            <w:noProof/>
          </w:rPr>
          <w:t>2.2</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Fire management works:</w:t>
        </w:r>
        <w:r w:rsidR="00625AC6">
          <w:rPr>
            <w:noProof/>
            <w:webHidden/>
          </w:rPr>
          <w:t xml:space="preserve"> ………………………………………………………..</w:t>
        </w:r>
        <w:r w:rsidR="0054264D">
          <w:rPr>
            <w:noProof/>
            <w:webHidden/>
          </w:rPr>
          <w:fldChar w:fldCharType="begin"/>
        </w:r>
        <w:r w:rsidR="0054264D">
          <w:rPr>
            <w:noProof/>
            <w:webHidden/>
          </w:rPr>
          <w:instrText xml:space="preserve"> PAGEREF _Toc21082153 \h </w:instrText>
        </w:r>
        <w:r w:rsidR="0054264D">
          <w:rPr>
            <w:noProof/>
            <w:webHidden/>
          </w:rPr>
        </w:r>
        <w:r w:rsidR="0054264D">
          <w:rPr>
            <w:noProof/>
            <w:webHidden/>
          </w:rPr>
          <w:fldChar w:fldCharType="separate"/>
        </w:r>
        <w:r w:rsidR="0054264D">
          <w:rPr>
            <w:noProof/>
            <w:webHidden/>
          </w:rPr>
          <w:t>7</w:t>
        </w:r>
        <w:r w:rsidR="0054264D">
          <w:rPr>
            <w:noProof/>
            <w:webHidden/>
          </w:rPr>
          <w:fldChar w:fldCharType="end"/>
        </w:r>
      </w:hyperlink>
    </w:p>
    <w:p w14:paraId="500CAD1D"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54" w:history="1">
        <w:r w:rsidR="0054264D" w:rsidRPr="00B17CC9">
          <w:rPr>
            <w:rStyle w:val="Hyperlink"/>
            <w:rFonts w:ascii="Arial" w:hAnsi="Arial" w:cs="Arial"/>
            <w:b/>
            <w:noProof/>
          </w:rPr>
          <w:t>2.3</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Restrictions during the fire danger period:</w:t>
        </w:r>
        <w:r w:rsidR="00625AC6">
          <w:rPr>
            <w:noProof/>
            <w:webHidden/>
          </w:rPr>
          <w:t xml:space="preserve"> ………………………………….</w:t>
        </w:r>
        <w:r w:rsidR="0054264D">
          <w:rPr>
            <w:noProof/>
            <w:webHidden/>
          </w:rPr>
          <w:fldChar w:fldCharType="begin"/>
        </w:r>
        <w:r w:rsidR="0054264D">
          <w:rPr>
            <w:noProof/>
            <w:webHidden/>
          </w:rPr>
          <w:instrText xml:space="preserve"> PAGEREF _Toc21082154 \h </w:instrText>
        </w:r>
        <w:r w:rsidR="0054264D">
          <w:rPr>
            <w:noProof/>
            <w:webHidden/>
          </w:rPr>
        </w:r>
        <w:r w:rsidR="0054264D">
          <w:rPr>
            <w:noProof/>
            <w:webHidden/>
          </w:rPr>
          <w:fldChar w:fldCharType="separate"/>
        </w:r>
        <w:r w:rsidR="0054264D">
          <w:rPr>
            <w:noProof/>
            <w:webHidden/>
          </w:rPr>
          <w:t>7</w:t>
        </w:r>
        <w:r w:rsidR="0054264D">
          <w:rPr>
            <w:noProof/>
            <w:webHidden/>
          </w:rPr>
          <w:fldChar w:fldCharType="end"/>
        </w:r>
      </w:hyperlink>
    </w:p>
    <w:p w14:paraId="115A180A"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55" w:history="1">
        <w:r w:rsidR="0054264D" w:rsidRPr="00B17CC9">
          <w:rPr>
            <w:rStyle w:val="Hyperlink"/>
            <w:rFonts w:ascii="Arial" w:hAnsi="Arial" w:cs="Arial"/>
            <w:b/>
            <w:noProof/>
          </w:rPr>
          <w:t>2.4</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Requirements during the fire danger period:</w:t>
        </w:r>
        <w:r w:rsidR="00625AC6">
          <w:rPr>
            <w:noProof/>
            <w:webHidden/>
          </w:rPr>
          <w:t xml:space="preserve"> ……………………………….</w:t>
        </w:r>
        <w:r w:rsidR="0054264D">
          <w:rPr>
            <w:noProof/>
            <w:webHidden/>
          </w:rPr>
          <w:fldChar w:fldCharType="begin"/>
        </w:r>
        <w:r w:rsidR="0054264D">
          <w:rPr>
            <w:noProof/>
            <w:webHidden/>
          </w:rPr>
          <w:instrText xml:space="preserve"> PAGEREF _Toc21082155 \h </w:instrText>
        </w:r>
        <w:r w:rsidR="0054264D">
          <w:rPr>
            <w:noProof/>
            <w:webHidden/>
          </w:rPr>
        </w:r>
        <w:r w:rsidR="0054264D">
          <w:rPr>
            <w:noProof/>
            <w:webHidden/>
          </w:rPr>
          <w:fldChar w:fldCharType="separate"/>
        </w:r>
        <w:r w:rsidR="0054264D">
          <w:rPr>
            <w:noProof/>
            <w:webHidden/>
          </w:rPr>
          <w:t>7</w:t>
        </w:r>
        <w:r w:rsidR="0054264D">
          <w:rPr>
            <w:noProof/>
            <w:webHidden/>
          </w:rPr>
          <w:fldChar w:fldCharType="end"/>
        </w:r>
      </w:hyperlink>
    </w:p>
    <w:p w14:paraId="4858FDB1" w14:textId="77777777" w:rsidR="0054264D" w:rsidRDefault="0004463E">
      <w:pPr>
        <w:pStyle w:val="TOC1"/>
        <w:rPr>
          <w:rFonts w:asciiTheme="minorHAnsi" w:eastAsiaTheme="minorEastAsia" w:hAnsiTheme="minorHAnsi" w:cstheme="minorBidi"/>
          <w:noProof/>
          <w:snapToGrid/>
          <w:sz w:val="22"/>
          <w:szCs w:val="22"/>
          <w:lang w:val="en-AU" w:eastAsia="en-AU"/>
        </w:rPr>
      </w:pPr>
      <w:hyperlink w:anchor="_Toc21082156" w:history="1">
        <w:r w:rsidR="0054264D" w:rsidRPr="00B17CC9">
          <w:rPr>
            <w:rStyle w:val="Hyperlink"/>
            <w:rFonts w:ascii="Arial" w:hAnsi="Arial" w:cs="Arial"/>
            <w:b/>
            <w:noProof/>
          </w:rPr>
          <w:t>3.</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District Fire Preparedness</w:t>
        </w:r>
        <w:r w:rsidR="0054264D">
          <w:rPr>
            <w:noProof/>
            <w:webHidden/>
          </w:rPr>
          <w:tab/>
        </w:r>
        <w:r w:rsidR="0054264D">
          <w:rPr>
            <w:noProof/>
            <w:webHidden/>
          </w:rPr>
          <w:fldChar w:fldCharType="begin"/>
        </w:r>
        <w:r w:rsidR="0054264D">
          <w:rPr>
            <w:noProof/>
            <w:webHidden/>
          </w:rPr>
          <w:instrText xml:space="preserve"> PAGEREF _Toc21082156 \h </w:instrText>
        </w:r>
        <w:r w:rsidR="0054264D">
          <w:rPr>
            <w:noProof/>
            <w:webHidden/>
          </w:rPr>
        </w:r>
        <w:r w:rsidR="0054264D">
          <w:rPr>
            <w:noProof/>
            <w:webHidden/>
          </w:rPr>
          <w:fldChar w:fldCharType="separate"/>
        </w:r>
        <w:r w:rsidR="0054264D">
          <w:rPr>
            <w:noProof/>
            <w:webHidden/>
          </w:rPr>
          <w:t>9</w:t>
        </w:r>
        <w:r w:rsidR="0054264D">
          <w:rPr>
            <w:noProof/>
            <w:webHidden/>
          </w:rPr>
          <w:fldChar w:fldCharType="end"/>
        </w:r>
      </w:hyperlink>
    </w:p>
    <w:p w14:paraId="190942C6"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57" w:history="1">
        <w:r w:rsidR="0054264D" w:rsidRPr="00B17CC9">
          <w:rPr>
            <w:rStyle w:val="Hyperlink"/>
            <w:rFonts w:ascii="Arial" w:hAnsi="Arial" w:cs="Arial"/>
            <w:b/>
            <w:noProof/>
          </w:rPr>
          <w:t>3.1</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Contacts:</w:t>
        </w:r>
        <w:r w:rsidR="00625AC6">
          <w:rPr>
            <w:noProof/>
            <w:webHidden/>
          </w:rPr>
          <w:t xml:space="preserve"> ……………………………………………………………………………</w:t>
        </w:r>
        <w:r w:rsidR="0054264D">
          <w:rPr>
            <w:noProof/>
            <w:webHidden/>
          </w:rPr>
          <w:fldChar w:fldCharType="begin"/>
        </w:r>
        <w:r w:rsidR="0054264D">
          <w:rPr>
            <w:noProof/>
            <w:webHidden/>
          </w:rPr>
          <w:instrText xml:space="preserve"> PAGEREF _Toc21082157 \h </w:instrText>
        </w:r>
        <w:r w:rsidR="0054264D">
          <w:rPr>
            <w:noProof/>
            <w:webHidden/>
          </w:rPr>
        </w:r>
        <w:r w:rsidR="0054264D">
          <w:rPr>
            <w:noProof/>
            <w:webHidden/>
          </w:rPr>
          <w:fldChar w:fldCharType="separate"/>
        </w:r>
        <w:r w:rsidR="0054264D">
          <w:rPr>
            <w:noProof/>
            <w:webHidden/>
          </w:rPr>
          <w:t>9</w:t>
        </w:r>
        <w:r w:rsidR="0054264D">
          <w:rPr>
            <w:noProof/>
            <w:webHidden/>
          </w:rPr>
          <w:fldChar w:fldCharType="end"/>
        </w:r>
      </w:hyperlink>
    </w:p>
    <w:p w14:paraId="135366BF"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58" w:history="1">
        <w:r w:rsidR="0054264D" w:rsidRPr="00B17CC9">
          <w:rPr>
            <w:rStyle w:val="Hyperlink"/>
            <w:rFonts w:ascii="Arial" w:hAnsi="Arial" w:cs="Arial"/>
            <w:b/>
            <w:noProof/>
          </w:rPr>
          <w:t>3.2</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Communications:</w:t>
        </w:r>
        <w:r w:rsidR="00625AC6">
          <w:rPr>
            <w:noProof/>
            <w:webHidden/>
          </w:rPr>
          <w:t xml:space="preserve"> …………………………………………………………………</w:t>
        </w:r>
        <w:r w:rsidR="0054264D">
          <w:rPr>
            <w:noProof/>
            <w:webHidden/>
          </w:rPr>
          <w:fldChar w:fldCharType="begin"/>
        </w:r>
        <w:r w:rsidR="0054264D">
          <w:rPr>
            <w:noProof/>
            <w:webHidden/>
          </w:rPr>
          <w:instrText xml:space="preserve"> PAGEREF _Toc21082158 \h </w:instrText>
        </w:r>
        <w:r w:rsidR="0054264D">
          <w:rPr>
            <w:noProof/>
            <w:webHidden/>
          </w:rPr>
        </w:r>
        <w:r w:rsidR="0054264D">
          <w:rPr>
            <w:noProof/>
            <w:webHidden/>
          </w:rPr>
          <w:fldChar w:fldCharType="separate"/>
        </w:r>
        <w:r w:rsidR="0054264D">
          <w:rPr>
            <w:noProof/>
            <w:webHidden/>
          </w:rPr>
          <w:t>9</w:t>
        </w:r>
        <w:r w:rsidR="0054264D">
          <w:rPr>
            <w:noProof/>
            <w:webHidden/>
          </w:rPr>
          <w:fldChar w:fldCharType="end"/>
        </w:r>
      </w:hyperlink>
    </w:p>
    <w:p w14:paraId="01996570"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59" w:history="1">
        <w:r w:rsidR="0054264D" w:rsidRPr="00B17CC9">
          <w:rPr>
            <w:rStyle w:val="Hyperlink"/>
            <w:rFonts w:ascii="Arial" w:hAnsi="Arial" w:cs="Arial"/>
            <w:b/>
            <w:noProof/>
          </w:rPr>
          <w:t>3.3</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Equipment:</w:t>
        </w:r>
        <w:r w:rsidR="00625AC6">
          <w:rPr>
            <w:noProof/>
            <w:webHidden/>
          </w:rPr>
          <w:t xml:space="preserve"> …………………………………………………………………………</w:t>
        </w:r>
        <w:r w:rsidR="0054264D">
          <w:rPr>
            <w:noProof/>
            <w:webHidden/>
          </w:rPr>
          <w:fldChar w:fldCharType="begin"/>
        </w:r>
        <w:r w:rsidR="0054264D">
          <w:rPr>
            <w:noProof/>
            <w:webHidden/>
          </w:rPr>
          <w:instrText xml:space="preserve"> PAGEREF _Toc21082159 \h </w:instrText>
        </w:r>
        <w:r w:rsidR="0054264D">
          <w:rPr>
            <w:noProof/>
            <w:webHidden/>
          </w:rPr>
        </w:r>
        <w:r w:rsidR="0054264D">
          <w:rPr>
            <w:noProof/>
            <w:webHidden/>
          </w:rPr>
          <w:fldChar w:fldCharType="separate"/>
        </w:r>
        <w:r w:rsidR="0054264D">
          <w:rPr>
            <w:noProof/>
            <w:webHidden/>
          </w:rPr>
          <w:t>9</w:t>
        </w:r>
        <w:r w:rsidR="0054264D">
          <w:rPr>
            <w:noProof/>
            <w:webHidden/>
          </w:rPr>
          <w:fldChar w:fldCharType="end"/>
        </w:r>
      </w:hyperlink>
    </w:p>
    <w:p w14:paraId="74D52811"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60" w:history="1">
        <w:r w:rsidR="0054264D" w:rsidRPr="00B17CC9">
          <w:rPr>
            <w:rStyle w:val="Hyperlink"/>
            <w:rFonts w:ascii="Arial" w:hAnsi="Arial" w:cs="Arial"/>
            <w:b/>
            <w:noProof/>
          </w:rPr>
          <w:t>3.4</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Training Requirements</w:t>
        </w:r>
        <w:r w:rsidR="00625AC6" w:rsidRPr="00625AC6">
          <w:rPr>
            <w:b/>
            <w:noProof/>
            <w:webHidden/>
          </w:rPr>
          <w:t>:</w:t>
        </w:r>
        <w:r w:rsidR="00625AC6">
          <w:rPr>
            <w:noProof/>
            <w:webHidden/>
          </w:rPr>
          <w:t xml:space="preserve"> ………………………………………………………….</w:t>
        </w:r>
        <w:r w:rsidR="0054264D">
          <w:rPr>
            <w:noProof/>
            <w:webHidden/>
          </w:rPr>
          <w:fldChar w:fldCharType="begin"/>
        </w:r>
        <w:r w:rsidR="0054264D">
          <w:rPr>
            <w:noProof/>
            <w:webHidden/>
          </w:rPr>
          <w:instrText xml:space="preserve"> PAGEREF _Toc21082160 \h </w:instrText>
        </w:r>
        <w:r w:rsidR="0054264D">
          <w:rPr>
            <w:noProof/>
            <w:webHidden/>
          </w:rPr>
        </w:r>
        <w:r w:rsidR="0054264D">
          <w:rPr>
            <w:noProof/>
            <w:webHidden/>
          </w:rPr>
          <w:fldChar w:fldCharType="separate"/>
        </w:r>
        <w:r w:rsidR="0054264D">
          <w:rPr>
            <w:noProof/>
            <w:webHidden/>
          </w:rPr>
          <w:t>9</w:t>
        </w:r>
        <w:r w:rsidR="0054264D">
          <w:rPr>
            <w:noProof/>
            <w:webHidden/>
          </w:rPr>
          <w:fldChar w:fldCharType="end"/>
        </w:r>
      </w:hyperlink>
    </w:p>
    <w:p w14:paraId="306EFEBA"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72" w:history="1">
        <w:r w:rsidR="0054264D" w:rsidRPr="00B17CC9">
          <w:rPr>
            <w:rStyle w:val="Hyperlink"/>
            <w:rFonts w:ascii="Arial" w:hAnsi="Arial" w:cs="Arial"/>
            <w:b/>
            <w:noProof/>
          </w:rPr>
          <w:t>3.5</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Protective Clothing:</w:t>
        </w:r>
        <w:r w:rsidR="00625AC6">
          <w:rPr>
            <w:noProof/>
            <w:webHidden/>
          </w:rPr>
          <w:t xml:space="preserve"> …………………………………………………………….</w:t>
        </w:r>
        <w:r w:rsidR="0054264D">
          <w:rPr>
            <w:noProof/>
            <w:webHidden/>
          </w:rPr>
          <w:fldChar w:fldCharType="begin"/>
        </w:r>
        <w:r w:rsidR="0054264D">
          <w:rPr>
            <w:noProof/>
            <w:webHidden/>
          </w:rPr>
          <w:instrText xml:space="preserve"> PAGEREF _Toc21082172 \h </w:instrText>
        </w:r>
        <w:r w:rsidR="0054264D">
          <w:rPr>
            <w:noProof/>
            <w:webHidden/>
          </w:rPr>
        </w:r>
        <w:r w:rsidR="0054264D">
          <w:rPr>
            <w:noProof/>
            <w:webHidden/>
          </w:rPr>
          <w:fldChar w:fldCharType="separate"/>
        </w:r>
        <w:r w:rsidR="0054264D">
          <w:rPr>
            <w:noProof/>
            <w:webHidden/>
          </w:rPr>
          <w:t>10</w:t>
        </w:r>
        <w:r w:rsidR="0054264D">
          <w:rPr>
            <w:noProof/>
            <w:webHidden/>
          </w:rPr>
          <w:fldChar w:fldCharType="end"/>
        </w:r>
      </w:hyperlink>
    </w:p>
    <w:p w14:paraId="2D2EEFD3" w14:textId="77777777" w:rsidR="0054264D" w:rsidRDefault="0004463E">
      <w:pPr>
        <w:pStyle w:val="TOC1"/>
        <w:rPr>
          <w:rFonts w:asciiTheme="minorHAnsi" w:eastAsiaTheme="minorEastAsia" w:hAnsiTheme="minorHAnsi" w:cstheme="minorBidi"/>
          <w:noProof/>
          <w:snapToGrid/>
          <w:sz w:val="22"/>
          <w:szCs w:val="22"/>
          <w:lang w:val="en-AU" w:eastAsia="en-AU"/>
        </w:rPr>
      </w:pPr>
      <w:hyperlink w:anchor="_Toc21082173" w:history="1">
        <w:r w:rsidR="0054264D" w:rsidRPr="00B17CC9">
          <w:rPr>
            <w:rStyle w:val="Hyperlink"/>
            <w:rFonts w:ascii="Arial" w:hAnsi="Arial" w:cs="Arial"/>
            <w:b/>
            <w:noProof/>
          </w:rPr>
          <w:t>4.</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Health &amp; Safety</w:t>
        </w:r>
        <w:r w:rsidR="0054264D">
          <w:rPr>
            <w:noProof/>
            <w:webHidden/>
          </w:rPr>
          <w:tab/>
        </w:r>
        <w:r w:rsidR="0054264D">
          <w:rPr>
            <w:noProof/>
            <w:webHidden/>
          </w:rPr>
          <w:fldChar w:fldCharType="begin"/>
        </w:r>
        <w:r w:rsidR="0054264D">
          <w:rPr>
            <w:noProof/>
            <w:webHidden/>
          </w:rPr>
          <w:instrText xml:space="preserve"> PAGEREF _Toc21082173 \h </w:instrText>
        </w:r>
        <w:r w:rsidR="0054264D">
          <w:rPr>
            <w:noProof/>
            <w:webHidden/>
          </w:rPr>
        </w:r>
        <w:r w:rsidR="0054264D">
          <w:rPr>
            <w:noProof/>
            <w:webHidden/>
          </w:rPr>
          <w:fldChar w:fldCharType="separate"/>
        </w:r>
        <w:r w:rsidR="0054264D">
          <w:rPr>
            <w:noProof/>
            <w:webHidden/>
          </w:rPr>
          <w:t>10</w:t>
        </w:r>
        <w:r w:rsidR="0054264D">
          <w:rPr>
            <w:noProof/>
            <w:webHidden/>
          </w:rPr>
          <w:fldChar w:fldCharType="end"/>
        </w:r>
      </w:hyperlink>
    </w:p>
    <w:p w14:paraId="7CB34BB6" w14:textId="77777777" w:rsidR="0054264D" w:rsidRDefault="0004463E" w:rsidP="0054264D">
      <w:pPr>
        <w:pStyle w:val="TOC1"/>
        <w:ind w:left="426"/>
        <w:rPr>
          <w:rFonts w:asciiTheme="minorHAnsi" w:eastAsiaTheme="minorEastAsia" w:hAnsiTheme="minorHAnsi" w:cstheme="minorBidi"/>
          <w:noProof/>
          <w:snapToGrid/>
          <w:sz w:val="22"/>
          <w:szCs w:val="22"/>
          <w:lang w:val="en-AU" w:eastAsia="en-AU"/>
        </w:rPr>
      </w:pPr>
      <w:hyperlink w:anchor="_Toc21082174" w:history="1">
        <w:r w:rsidR="0054264D" w:rsidRPr="00B17CC9">
          <w:rPr>
            <w:rStyle w:val="Hyperlink"/>
            <w:rFonts w:ascii="Arial" w:hAnsi="Arial" w:cs="Arial"/>
            <w:b/>
            <w:noProof/>
          </w:rPr>
          <w:t>4.1  Incident Reporting</w:t>
        </w:r>
        <w:r w:rsidR="0054264D">
          <w:rPr>
            <w:noProof/>
            <w:webHidden/>
          </w:rPr>
          <w:tab/>
        </w:r>
        <w:r w:rsidR="0054264D">
          <w:rPr>
            <w:noProof/>
            <w:webHidden/>
          </w:rPr>
          <w:fldChar w:fldCharType="begin"/>
        </w:r>
        <w:r w:rsidR="0054264D">
          <w:rPr>
            <w:noProof/>
            <w:webHidden/>
          </w:rPr>
          <w:instrText xml:space="preserve"> PAGEREF _Toc21082174 \h </w:instrText>
        </w:r>
        <w:r w:rsidR="0054264D">
          <w:rPr>
            <w:noProof/>
            <w:webHidden/>
          </w:rPr>
        </w:r>
        <w:r w:rsidR="0054264D">
          <w:rPr>
            <w:noProof/>
            <w:webHidden/>
          </w:rPr>
          <w:fldChar w:fldCharType="separate"/>
        </w:r>
        <w:r w:rsidR="0054264D">
          <w:rPr>
            <w:noProof/>
            <w:webHidden/>
          </w:rPr>
          <w:t>10</w:t>
        </w:r>
        <w:r w:rsidR="0054264D">
          <w:rPr>
            <w:noProof/>
            <w:webHidden/>
          </w:rPr>
          <w:fldChar w:fldCharType="end"/>
        </w:r>
      </w:hyperlink>
    </w:p>
    <w:p w14:paraId="056C9210" w14:textId="77777777" w:rsidR="0054264D" w:rsidRDefault="0004463E" w:rsidP="0054264D">
      <w:pPr>
        <w:pStyle w:val="TOC1"/>
        <w:ind w:left="426"/>
        <w:rPr>
          <w:rFonts w:asciiTheme="minorHAnsi" w:eastAsiaTheme="minorEastAsia" w:hAnsiTheme="minorHAnsi" w:cstheme="minorBidi"/>
          <w:noProof/>
          <w:snapToGrid/>
          <w:sz w:val="22"/>
          <w:szCs w:val="22"/>
          <w:lang w:val="en-AU" w:eastAsia="en-AU"/>
        </w:rPr>
      </w:pPr>
      <w:hyperlink w:anchor="_Toc21082177" w:history="1">
        <w:r w:rsidR="0054264D" w:rsidRPr="00B17CC9">
          <w:rPr>
            <w:rStyle w:val="Hyperlink"/>
            <w:rFonts w:ascii="Arial" w:hAnsi="Arial" w:cs="Arial"/>
            <w:b/>
            <w:noProof/>
          </w:rPr>
          <w:t>4.2  Equipment Maintenance and Testing Programs</w:t>
        </w:r>
        <w:r w:rsidR="0054264D">
          <w:rPr>
            <w:noProof/>
            <w:webHidden/>
          </w:rPr>
          <w:tab/>
        </w:r>
        <w:r w:rsidR="0054264D">
          <w:rPr>
            <w:noProof/>
            <w:webHidden/>
          </w:rPr>
          <w:fldChar w:fldCharType="begin"/>
        </w:r>
        <w:r w:rsidR="0054264D">
          <w:rPr>
            <w:noProof/>
            <w:webHidden/>
          </w:rPr>
          <w:instrText xml:space="preserve"> PAGEREF _Toc21082177 \h </w:instrText>
        </w:r>
        <w:r w:rsidR="0054264D">
          <w:rPr>
            <w:noProof/>
            <w:webHidden/>
          </w:rPr>
        </w:r>
        <w:r w:rsidR="0054264D">
          <w:rPr>
            <w:noProof/>
            <w:webHidden/>
          </w:rPr>
          <w:fldChar w:fldCharType="separate"/>
        </w:r>
        <w:r w:rsidR="0054264D">
          <w:rPr>
            <w:noProof/>
            <w:webHidden/>
          </w:rPr>
          <w:t>10</w:t>
        </w:r>
        <w:r w:rsidR="0054264D">
          <w:rPr>
            <w:noProof/>
            <w:webHidden/>
          </w:rPr>
          <w:fldChar w:fldCharType="end"/>
        </w:r>
      </w:hyperlink>
    </w:p>
    <w:p w14:paraId="312C168D" w14:textId="77777777" w:rsidR="0054264D" w:rsidRDefault="0004463E">
      <w:pPr>
        <w:pStyle w:val="TOC1"/>
        <w:rPr>
          <w:rFonts w:asciiTheme="minorHAnsi" w:eastAsiaTheme="minorEastAsia" w:hAnsiTheme="minorHAnsi" w:cstheme="minorBidi"/>
          <w:noProof/>
          <w:snapToGrid/>
          <w:sz w:val="22"/>
          <w:szCs w:val="22"/>
          <w:lang w:val="en-AU" w:eastAsia="en-AU"/>
        </w:rPr>
      </w:pPr>
      <w:hyperlink w:anchor="_Toc21082179" w:history="1">
        <w:r w:rsidR="0054264D" w:rsidRPr="00B17CC9">
          <w:rPr>
            <w:rStyle w:val="Hyperlink"/>
            <w:rFonts w:ascii="Arial" w:hAnsi="Arial" w:cs="Arial"/>
            <w:b/>
            <w:noProof/>
          </w:rPr>
          <w:t>5.</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Forest Industry Brigade Operation</w:t>
        </w:r>
        <w:r w:rsidR="0054264D">
          <w:rPr>
            <w:noProof/>
            <w:webHidden/>
          </w:rPr>
          <w:tab/>
        </w:r>
        <w:r w:rsidR="0054264D">
          <w:rPr>
            <w:noProof/>
            <w:webHidden/>
          </w:rPr>
          <w:fldChar w:fldCharType="begin"/>
        </w:r>
        <w:r w:rsidR="0054264D">
          <w:rPr>
            <w:noProof/>
            <w:webHidden/>
          </w:rPr>
          <w:instrText xml:space="preserve"> PAGEREF _Toc21082179 \h </w:instrText>
        </w:r>
        <w:r w:rsidR="0054264D">
          <w:rPr>
            <w:noProof/>
            <w:webHidden/>
          </w:rPr>
        </w:r>
        <w:r w:rsidR="0054264D">
          <w:rPr>
            <w:noProof/>
            <w:webHidden/>
          </w:rPr>
          <w:fldChar w:fldCharType="separate"/>
        </w:r>
        <w:r w:rsidR="0054264D">
          <w:rPr>
            <w:noProof/>
            <w:webHidden/>
          </w:rPr>
          <w:t>11</w:t>
        </w:r>
        <w:r w:rsidR="0054264D">
          <w:rPr>
            <w:noProof/>
            <w:webHidden/>
          </w:rPr>
          <w:fldChar w:fldCharType="end"/>
        </w:r>
      </w:hyperlink>
    </w:p>
    <w:p w14:paraId="0369F58B"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80" w:history="1">
        <w:r w:rsidR="0054264D" w:rsidRPr="00B17CC9">
          <w:rPr>
            <w:rStyle w:val="Hyperlink"/>
            <w:rFonts w:ascii="Arial" w:hAnsi="Arial" w:cs="Arial"/>
            <w:b/>
            <w:noProof/>
          </w:rPr>
          <w:t>5.1    Administration:</w:t>
        </w:r>
        <w:r w:rsidR="00625AC6">
          <w:rPr>
            <w:noProof/>
            <w:webHidden/>
          </w:rPr>
          <w:t xml:space="preserve"> ………………………………………………………………….</w:t>
        </w:r>
        <w:r w:rsidR="0054264D">
          <w:rPr>
            <w:noProof/>
            <w:webHidden/>
          </w:rPr>
          <w:fldChar w:fldCharType="begin"/>
        </w:r>
        <w:r w:rsidR="0054264D">
          <w:rPr>
            <w:noProof/>
            <w:webHidden/>
          </w:rPr>
          <w:instrText xml:space="preserve"> PAGEREF _Toc21082180 \h </w:instrText>
        </w:r>
        <w:r w:rsidR="0054264D">
          <w:rPr>
            <w:noProof/>
            <w:webHidden/>
          </w:rPr>
        </w:r>
        <w:r w:rsidR="0054264D">
          <w:rPr>
            <w:noProof/>
            <w:webHidden/>
          </w:rPr>
          <w:fldChar w:fldCharType="separate"/>
        </w:r>
        <w:r w:rsidR="0054264D">
          <w:rPr>
            <w:noProof/>
            <w:webHidden/>
          </w:rPr>
          <w:t>11</w:t>
        </w:r>
        <w:r w:rsidR="0054264D">
          <w:rPr>
            <w:noProof/>
            <w:webHidden/>
          </w:rPr>
          <w:fldChar w:fldCharType="end"/>
        </w:r>
      </w:hyperlink>
    </w:p>
    <w:p w14:paraId="12FD9291"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81" w:history="1">
        <w:r w:rsidR="0054264D" w:rsidRPr="00B17CC9">
          <w:rPr>
            <w:rStyle w:val="Hyperlink"/>
            <w:rFonts w:ascii="Arial" w:hAnsi="Arial" w:cs="Arial"/>
            <w:b/>
            <w:noProof/>
          </w:rPr>
          <w:t>5.2      Membership:</w:t>
        </w:r>
        <w:r w:rsidR="00625AC6">
          <w:rPr>
            <w:noProof/>
            <w:webHidden/>
          </w:rPr>
          <w:t xml:space="preserve"> ……………………………………………………………………</w:t>
        </w:r>
        <w:r w:rsidR="0054264D">
          <w:rPr>
            <w:noProof/>
            <w:webHidden/>
          </w:rPr>
          <w:fldChar w:fldCharType="begin"/>
        </w:r>
        <w:r w:rsidR="0054264D">
          <w:rPr>
            <w:noProof/>
            <w:webHidden/>
          </w:rPr>
          <w:instrText xml:space="preserve"> PAGEREF _Toc21082181 \h </w:instrText>
        </w:r>
        <w:r w:rsidR="0054264D">
          <w:rPr>
            <w:noProof/>
            <w:webHidden/>
          </w:rPr>
        </w:r>
        <w:r w:rsidR="0054264D">
          <w:rPr>
            <w:noProof/>
            <w:webHidden/>
          </w:rPr>
          <w:fldChar w:fldCharType="separate"/>
        </w:r>
        <w:r w:rsidR="0054264D">
          <w:rPr>
            <w:noProof/>
            <w:webHidden/>
          </w:rPr>
          <w:t>11</w:t>
        </w:r>
        <w:r w:rsidR="0054264D">
          <w:rPr>
            <w:noProof/>
            <w:webHidden/>
          </w:rPr>
          <w:fldChar w:fldCharType="end"/>
        </w:r>
      </w:hyperlink>
    </w:p>
    <w:p w14:paraId="24EC7994"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82" w:history="1">
        <w:r w:rsidR="0054264D" w:rsidRPr="00B17CC9">
          <w:rPr>
            <w:rStyle w:val="Hyperlink"/>
            <w:rFonts w:ascii="Arial" w:hAnsi="Arial" w:cs="Arial"/>
            <w:b/>
            <w:noProof/>
          </w:rPr>
          <w:t>5.3     Fire Duty Officer:</w:t>
        </w:r>
        <w:r w:rsidR="00625AC6">
          <w:rPr>
            <w:noProof/>
            <w:webHidden/>
          </w:rPr>
          <w:t xml:space="preserve"> ……………………………………………………………….</w:t>
        </w:r>
        <w:r w:rsidR="0054264D">
          <w:rPr>
            <w:noProof/>
            <w:webHidden/>
          </w:rPr>
          <w:fldChar w:fldCharType="begin"/>
        </w:r>
        <w:r w:rsidR="0054264D">
          <w:rPr>
            <w:noProof/>
            <w:webHidden/>
          </w:rPr>
          <w:instrText xml:space="preserve"> PAGEREF _Toc21082182 \h </w:instrText>
        </w:r>
        <w:r w:rsidR="0054264D">
          <w:rPr>
            <w:noProof/>
            <w:webHidden/>
          </w:rPr>
        </w:r>
        <w:r w:rsidR="0054264D">
          <w:rPr>
            <w:noProof/>
            <w:webHidden/>
          </w:rPr>
          <w:fldChar w:fldCharType="separate"/>
        </w:r>
        <w:r w:rsidR="0054264D">
          <w:rPr>
            <w:noProof/>
            <w:webHidden/>
          </w:rPr>
          <w:t>11</w:t>
        </w:r>
        <w:r w:rsidR="0054264D">
          <w:rPr>
            <w:noProof/>
            <w:webHidden/>
          </w:rPr>
          <w:fldChar w:fldCharType="end"/>
        </w:r>
      </w:hyperlink>
    </w:p>
    <w:p w14:paraId="1F00DF63"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83" w:history="1">
        <w:r w:rsidR="0054264D" w:rsidRPr="00B17CC9">
          <w:rPr>
            <w:rStyle w:val="Hyperlink"/>
            <w:rFonts w:ascii="Arial" w:hAnsi="Arial" w:cs="Arial"/>
            <w:b/>
            <w:noProof/>
          </w:rPr>
          <w:t>5.4   Communications Officer:</w:t>
        </w:r>
        <w:r w:rsidR="00625AC6">
          <w:rPr>
            <w:noProof/>
            <w:webHidden/>
          </w:rPr>
          <w:t xml:space="preserve"> ………………………………………………………</w:t>
        </w:r>
        <w:r w:rsidR="0054264D">
          <w:rPr>
            <w:noProof/>
            <w:webHidden/>
          </w:rPr>
          <w:fldChar w:fldCharType="begin"/>
        </w:r>
        <w:r w:rsidR="0054264D">
          <w:rPr>
            <w:noProof/>
            <w:webHidden/>
          </w:rPr>
          <w:instrText xml:space="preserve"> PAGEREF _Toc21082183 \h </w:instrText>
        </w:r>
        <w:r w:rsidR="0054264D">
          <w:rPr>
            <w:noProof/>
            <w:webHidden/>
          </w:rPr>
        </w:r>
        <w:r w:rsidR="0054264D">
          <w:rPr>
            <w:noProof/>
            <w:webHidden/>
          </w:rPr>
          <w:fldChar w:fldCharType="separate"/>
        </w:r>
        <w:r w:rsidR="0054264D">
          <w:rPr>
            <w:noProof/>
            <w:webHidden/>
          </w:rPr>
          <w:t>11</w:t>
        </w:r>
        <w:r w:rsidR="0054264D">
          <w:rPr>
            <w:noProof/>
            <w:webHidden/>
          </w:rPr>
          <w:fldChar w:fldCharType="end"/>
        </w:r>
      </w:hyperlink>
    </w:p>
    <w:p w14:paraId="7F868A6A" w14:textId="77777777" w:rsidR="0054264D" w:rsidRDefault="0004463E">
      <w:pPr>
        <w:pStyle w:val="TOC1"/>
        <w:rPr>
          <w:rFonts w:asciiTheme="minorHAnsi" w:eastAsiaTheme="minorEastAsia" w:hAnsiTheme="minorHAnsi" w:cstheme="minorBidi"/>
          <w:noProof/>
          <w:snapToGrid/>
          <w:sz w:val="22"/>
          <w:szCs w:val="22"/>
          <w:lang w:val="en-AU" w:eastAsia="en-AU"/>
        </w:rPr>
      </w:pPr>
      <w:hyperlink w:anchor="_Toc21082184" w:history="1">
        <w:r w:rsidR="0054264D" w:rsidRPr="00B17CC9">
          <w:rPr>
            <w:rStyle w:val="Hyperlink"/>
            <w:rFonts w:ascii="Arial" w:hAnsi="Arial" w:cs="Arial"/>
            <w:b/>
            <w:noProof/>
          </w:rPr>
          <w:t>6.</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Response Procedure</w:t>
        </w:r>
        <w:r w:rsidR="0054264D">
          <w:rPr>
            <w:noProof/>
            <w:webHidden/>
          </w:rPr>
          <w:tab/>
        </w:r>
        <w:r w:rsidR="0054264D">
          <w:rPr>
            <w:noProof/>
            <w:webHidden/>
          </w:rPr>
          <w:fldChar w:fldCharType="begin"/>
        </w:r>
        <w:r w:rsidR="0054264D">
          <w:rPr>
            <w:noProof/>
            <w:webHidden/>
          </w:rPr>
          <w:instrText xml:space="preserve"> PAGEREF _Toc21082184 \h </w:instrText>
        </w:r>
        <w:r w:rsidR="0054264D">
          <w:rPr>
            <w:noProof/>
            <w:webHidden/>
          </w:rPr>
        </w:r>
        <w:r w:rsidR="0054264D">
          <w:rPr>
            <w:noProof/>
            <w:webHidden/>
          </w:rPr>
          <w:fldChar w:fldCharType="separate"/>
        </w:r>
        <w:r w:rsidR="0054264D">
          <w:rPr>
            <w:noProof/>
            <w:webHidden/>
          </w:rPr>
          <w:t>12</w:t>
        </w:r>
        <w:r w:rsidR="0054264D">
          <w:rPr>
            <w:noProof/>
            <w:webHidden/>
          </w:rPr>
          <w:fldChar w:fldCharType="end"/>
        </w:r>
      </w:hyperlink>
    </w:p>
    <w:p w14:paraId="67790036"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85" w:history="1">
        <w:r w:rsidR="0054264D" w:rsidRPr="00B17CC9">
          <w:rPr>
            <w:rStyle w:val="Hyperlink"/>
            <w:rFonts w:ascii="Arial" w:hAnsi="Arial" w:cs="Arial"/>
            <w:b/>
            <w:noProof/>
          </w:rPr>
          <w:t>6.1   Contacting the Fire Duty Officer:</w:t>
        </w:r>
        <w:r w:rsidR="00625AC6">
          <w:rPr>
            <w:noProof/>
            <w:webHidden/>
          </w:rPr>
          <w:t xml:space="preserve"> ……………………………………………..</w:t>
        </w:r>
        <w:r w:rsidR="0054264D">
          <w:rPr>
            <w:noProof/>
            <w:webHidden/>
          </w:rPr>
          <w:fldChar w:fldCharType="begin"/>
        </w:r>
        <w:r w:rsidR="0054264D">
          <w:rPr>
            <w:noProof/>
            <w:webHidden/>
          </w:rPr>
          <w:instrText xml:space="preserve"> PAGEREF _Toc21082185 \h </w:instrText>
        </w:r>
        <w:r w:rsidR="0054264D">
          <w:rPr>
            <w:noProof/>
            <w:webHidden/>
          </w:rPr>
        </w:r>
        <w:r w:rsidR="0054264D">
          <w:rPr>
            <w:noProof/>
            <w:webHidden/>
          </w:rPr>
          <w:fldChar w:fldCharType="separate"/>
        </w:r>
        <w:r w:rsidR="0054264D">
          <w:rPr>
            <w:noProof/>
            <w:webHidden/>
          </w:rPr>
          <w:t>12</w:t>
        </w:r>
        <w:r w:rsidR="0054264D">
          <w:rPr>
            <w:noProof/>
            <w:webHidden/>
          </w:rPr>
          <w:fldChar w:fldCharType="end"/>
        </w:r>
      </w:hyperlink>
    </w:p>
    <w:p w14:paraId="280A13A0"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86" w:history="1">
        <w:r w:rsidR="0054264D" w:rsidRPr="00B17CC9">
          <w:rPr>
            <w:rStyle w:val="Hyperlink"/>
            <w:rFonts w:ascii="Arial" w:hAnsi="Arial" w:cs="Arial"/>
            <w:b/>
            <w:noProof/>
          </w:rPr>
          <w:t>6.2   If Notified of a fire:</w:t>
        </w:r>
        <w:r w:rsidR="00625AC6">
          <w:rPr>
            <w:noProof/>
            <w:webHidden/>
          </w:rPr>
          <w:t xml:space="preserve"> ………………………………………………………………</w:t>
        </w:r>
        <w:r w:rsidR="0054264D">
          <w:rPr>
            <w:noProof/>
            <w:webHidden/>
          </w:rPr>
          <w:fldChar w:fldCharType="begin"/>
        </w:r>
        <w:r w:rsidR="0054264D">
          <w:rPr>
            <w:noProof/>
            <w:webHidden/>
          </w:rPr>
          <w:instrText xml:space="preserve"> PAGEREF _Toc21082186 \h </w:instrText>
        </w:r>
        <w:r w:rsidR="0054264D">
          <w:rPr>
            <w:noProof/>
            <w:webHidden/>
          </w:rPr>
        </w:r>
        <w:r w:rsidR="0054264D">
          <w:rPr>
            <w:noProof/>
            <w:webHidden/>
          </w:rPr>
          <w:fldChar w:fldCharType="separate"/>
        </w:r>
        <w:r w:rsidR="0054264D">
          <w:rPr>
            <w:noProof/>
            <w:webHidden/>
          </w:rPr>
          <w:t>12</w:t>
        </w:r>
        <w:r w:rsidR="0054264D">
          <w:rPr>
            <w:noProof/>
            <w:webHidden/>
          </w:rPr>
          <w:fldChar w:fldCharType="end"/>
        </w:r>
      </w:hyperlink>
    </w:p>
    <w:p w14:paraId="259FAC35"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87" w:history="1">
        <w:r w:rsidR="0054264D" w:rsidRPr="00B17CC9">
          <w:rPr>
            <w:rStyle w:val="Hyperlink"/>
            <w:rFonts w:ascii="Arial" w:hAnsi="Arial" w:cs="Arial"/>
            <w:b/>
            <w:noProof/>
          </w:rPr>
          <w:t>6.3   If first on the scene of a fire:</w:t>
        </w:r>
        <w:r w:rsidR="00625AC6">
          <w:rPr>
            <w:noProof/>
            <w:webHidden/>
          </w:rPr>
          <w:t xml:space="preserve"> ………………………………………………….</w:t>
        </w:r>
        <w:r w:rsidR="0054264D">
          <w:rPr>
            <w:noProof/>
            <w:webHidden/>
          </w:rPr>
          <w:fldChar w:fldCharType="begin"/>
        </w:r>
        <w:r w:rsidR="0054264D">
          <w:rPr>
            <w:noProof/>
            <w:webHidden/>
          </w:rPr>
          <w:instrText xml:space="preserve"> PAGEREF _Toc21082187 \h </w:instrText>
        </w:r>
        <w:r w:rsidR="0054264D">
          <w:rPr>
            <w:noProof/>
            <w:webHidden/>
          </w:rPr>
        </w:r>
        <w:r w:rsidR="0054264D">
          <w:rPr>
            <w:noProof/>
            <w:webHidden/>
          </w:rPr>
          <w:fldChar w:fldCharType="separate"/>
        </w:r>
        <w:r w:rsidR="0054264D">
          <w:rPr>
            <w:noProof/>
            <w:webHidden/>
          </w:rPr>
          <w:t>12</w:t>
        </w:r>
        <w:r w:rsidR="0054264D">
          <w:rPr>
            <w:noProof/>
            <w:webHidden/>
          </w:rPr>
          <w:fldChar w:fldCharType="end"/>
        </w:r>
      </w:hyperlink>
    </w:p>
    <w:p w14:paraId="799E20E0"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88" w:history="1">
        <w:r w:rsidR="0054264D" w:rsidRPr="00B17CC9">
          <w:rPr>
            <w:rStyle w:val="Hyperlink"/>
            <w:rFonts w:ascii="Arial" w:hAnsi="Arial" w:cs="Arial"/>
            <w:b/>
            <w:noProof/>
          </w:rPr>
          <w:t>6.4   Suppression:</w:t>
        </w:r>
        <w:r w:rsidR="00625AC6">
          <w:rPr>
            <w:noProof/>
            <w:webHidden/>
          </w:rPr>
          <w:t xml:space="preserve"> …………………………………………………………………….</w:t>
        </w:r>
        <w:r w:rsidR="0054264D">
          <w:rPr>
            <w:noProof/>
            <w:webHidden/>
          </w:rPr>
          <w:fldChar w:fldCharType="begin"/>
        </w:r>
        <w:r w:rsidR="0054264D">
          <w:rPr>
            <w:noProof/>
            <w:webHidden/>
          </w:rPr>
          <w:instrText xml:space="preserve"> PAGEREF _Toc21082188 \h </w:instrText>
        </w:r>
        <w:r w:rsidR="0054264D">
          <w:rPr>
            <w:noProof/>
            <w:webHidden/>
          </w:rPr>
        </w:r>
        <w:r w:rsidR="0054264D">
          <w:rPr>
            <w:noProof/>
            <w:webHidden/>
          </w:rPr>
          <w:fldChar w:fldCharType="separate"/>
        </w:r>
        <w:r w:rsidR="0054264D">
          <w:rPr>
            <w:noProof/>
            <w:webHidden/>
          </w:rPr>
          <w:t>13</w:t>
        </w:r>
        <w:r w:rsidR="0054264D">
          <w:rPr>
            <w:noProof/>
            <w:webHidden/>
          </w:rPr>
          <w:fldChar w:fldCharType="end"/>
        </w:r>
      </w:hyperlink>
    </w:p>
    <w:p w14:paraId="42603759"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89" w:history="1">
        <w:r w:rsidR="0054264D" w:rsidRPr="00B17CC9">
          <w:rPr>
            <w:rStyle w:val="Hyperlink"/>
            <w:rFonts w:ascii="Arial" w:hAnsi="Arial" w:cs="Arial"/>
            <w:b/>
            <w:noProof/>
          </w:rPr>
          <w:t>6.5   Media Management:</w:t>
        </w:r>
        <w:r w:rsidR="00625AC6">
          <w:rPr>
            <w:noProof/>
            <w:webHidden/>
          </w:rPr>
          <w:t xml:space="preserve"> ……………………………………………………………</w:t>
        </w:r>
        <w:r w:rsidR="0054264D">
          <w:rPr>
            <w:noProof/>
            <w:webHidden/>
          </w:rPr>
          <w:fldChar w:fldCharType="begin"/>
        </w:r>
        <w:r w:rsidR="0054264D">
          <w:rPr>
            <w:noProof/>
            <w:webHidden/>
          </w:rPr>
          <w:instrText xml:space="preserve"> PAGEREF _Toc21082189 \h </w:instrText>
        </w:r>
        <w:r w:rsidR="0054264D">
          <w:rPr>
            <w:noProof/>
            <w:webHidden/>
          </w:rPr>
        </w:r>
        <w:r w:rsidR="0054264D">
          <w:rPr>
            <w:noProof/>
            <w:webHidden/>
          </w:rPr>
          <w:fldChar w:fldCharType="separate"/>
        </w:r>
        <w:r w:rsidR="0054264D">
          <w:rPr>
            <w:noProof/>
            <w:webHidden/>
          </w:rPr>
          <w:t>13</w:t>
        </w:r>
        <w:r w:rsidR="0054264D">
          <w:rPr>
            <w:noProof/>
            <w:webHidden/>
          </w:rPr>
          <w:fldChar w:fldCharType="end"/>
        </w:r>
      </w:hyperlink>
    </w:p>
    <w:p w14:paraId="0038227C"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90" w:history="1">
        <w:r w:rsidR="0054264D" w:rsidRPr="00B17CC9">
          <w:rPr>
            <w:rStyle w:val="Hyperlink"/>
            <w:rFonts w:ascii="Arial" w:hAnsi="Arial" w:cs="Arial"/>
            <w:b/>
            <w:noProof/>
          </w:rPr>
          <w:t>6.6   Reporting:</w:t>
        </w:r>
        <w:r w:rsidR="00625AC6">
          <w:rPr>
            <w:noProof/>
            <w:webHidden/>
          </w:rPr>
          <w:t xml:space="preserve"> ………………………………………………………………………..</w:t>
        </w:r>
        <w:r w:rsidR="0054264D">
          <w:rPr>
            <w:noProof/>
            <w:webHidden/>
          </w:rPr>
          <w:fldChar w:fldCharType="begin"/>
        </w:r>
        <w:r w:rsidR="0054264D">
          <w:rPr>
            <w:noProof/>
            <w:webHidden/>
          </w:rPr>
          <w:instrText xml:space="preserve"> PAGEREF _Toc21082190 \h </w:instrText>
        </w:r>
        <w:r w:rsidR="0054264D">
          <w:rPr>
            <w:noProof/>
            <w:webHidden/>
          </w:rPr>
        </w:r>
        <w:r w:rsidR="0054264D">
          <w:rPr>
            <w:noProof/>
            <w:webHidden/>
          </w:rPr>
          <w:fldChar w:fldCharType="separate"/>
        </w:r>
        <w:r w:rsidR="0054264D">
          <w:rPr>
            <w:noProof/>
            <w:webHidden/>
          </w:rPr>
          <w:t>13</w:t>
        </w:r>
        <w:r w:rsidR="0054264D">
          <w:rPr>
            <w:noProof/>
            <w:webHidden/>
          </w:rPr>
          <w:fldChar w:fldCharType="end"/>
        </w:r>
      </w:hyperlink>
    </w:p>
    <w:p w14:paraId="048F97A9" w14:textId="77777777" w:rsidR="0054264D" w:rsidRDefault="0004463E">
      <w:pPr>
        <w:pStyle w:val="TOC1"/>
        <w:rPr>
          <w:rFonts w:asciiTheme="minorHAnsi" w:eastAsiaTheme="minorEastAsia" w:hAnsiTheme="minorHAnsi" w:cstheme="minorBidi"/>
          <w:noProof/>
          <w:snapToGrid/>
          <w:sz w:val="22"/>
          <w:szCs w:val="22"/>
          <w:lang w:val="en-AU" w:eastAsia="en-AU"/>
        </w:rPr>
      </w:pPr>
      <w:hyperlink w:anchor="_Toc21082191" w:history="1">
        <w:r w:rsidR="0054264D" w:rsidRPr="00B17CC9">
          <w:rPr>
            <w:rStyle w:val="Hyperlink"/>
            <w:rFonts w:ascii="Arial" w:hAnsi="Arial" w:cs="Arial"/>
            <w:b/>
            <w:noProof/>
          </w:rPr>
          <w:t>7.</w:t>
        </w:r>
        <w:r w:rsidR="0054264D">
          <w:rPr>
            <w:rFonts w:asciiTheme="minorHAnsi" w:eastAsiaTheme="minorEastAsia" w:hAnsiTheme="minorHAnsi" w:cstheme="minorBidi"/>
            <w:noProof/>
            <w:snapToGrid/>
            <w:sz w:val="22"/>
            <w:szCs w:val="22"/>
            <w:lang w:val="en-AU" w:eastAsia="en-AU"/>
          </w:rPr>
          <w:tab/>
        </w:r>
        <w:r w:rsidR="0054264D" w:rsidRPr="00B17CC9">
          <w:rPr>
            <w:rStyle w:val="Hyperlink"/>
            <w:rFonts w:ascii="Arial" w:hAnsi="Arial" w:cs="Arial"/>
            <w:b/>
            <w:noProof/>
          </w:rPr>
          <w:t>Recovery</w:t>
        </w:r>
        <w:r w:rsidR="0054264D">
          <w:rPr>
            <w:noProof/>
            <w:webHidden/>
          </w:rPr>
          <w:tab/>
        </w:r>
        <w:r w:rsidR="0054264D">
          <w:rPr>
            <w:noProof/>
            <w:webHidden/>
          </w:rPr>
          <w:fldChar w:fldCharType="begin"/>
        </w:r>
        <w:r w:rsidR="0054264D">
          <w:rPr>
            <w:noProof/>
            <w:webHidden/>
          </w:rPr>
          <w:instrText xml:space="preserve"> PAGEREF _Toc21082191 \h </w:instrText>
        </w:r>
        <w:r w:rsidR="0054264D">
          <w:rPr>
            <w:noProof/>
            <w:webHidden/>
          </w:rPr>
        </w:r>
        <w:r w:rsidR="0054264D">
          <w:rPr>
            <w:noProof/>
            <w:webHidden/>
          </w:rPr>
          <w:fldChar w:fldCharType="separate"/>
        </w:r>
        <w:r w:rsidR="0054264D">
          <w:rPr>
            <w:noProof/>
            <w:webHidden/>
          </w:rPr>
          <w:t>14</w:t>
        </w:r>
        <w:r w:rsidR="0054264D">
          <w:rPr>
            <w:noProof/>
            <w:webHidden/>
          </w:rPr>
          <w:fldChar w:fldCharType="end"/>
        </w:r>
      </w:hyperlink>
    </w:p>
    <w:p w14:paraId="13B9F31C"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92" w:history="1">
        <w:r w:rsidR="0054264D" w:rsidRPr="00B17CC9">
          <w:rPr>
            <w:rStyle w:val="Hyperlink"/>
            <w:rFonts w:ascii="Arial" w:hAnsi="Arial" w:cs="Arial"/>
            <w:b/>
            <w:noProof/>
          </w:rPr>
          <w:t>7.1   Investigation:</w:t>
        </w:r>
        <w:r w:rsidR="00625AC6">
          <w:rPr>
            <w:noProof/>
            <w:webHidden/>
          </w:rPr>
          <w:t xml:space="preserve"> ……………………………………………………………………..</w:t>
        </w:r>
        <w:r w:rsidR="0054264D">
          <w:rPr>
            <w:noProof/>
            <w:webHidden/>
          </w:rPr>
          <w:fldChar w:fldCharType="begin"/>
        </w:r>
        <w:r w:rsidR="0054264D">
          <w:rPr>
            <w:noProof/>
            <w:webHidden/>
          </w:rPr>
          <w:instrText xml:space="preserve"> PAGEREF _Toc21082192 \h </w:instrText>
        </w:r>
        <w:r w:rsidR="0054264D">
          <w:rPr>
            <w:noProof/>
            <w:webHidden/>
          </w:rPr>
        </w:r>
        <w:r w:rsidR="0054264D">
          <w:rPr>
            <w:noProof/>
            <w:webHidden/>
          </w:rPr>
          <w:fldChar w:fldCharType="separate"/>
        </w:r>
        <w:r w:rsidR="0054264D">
          <w:rPr>
            <w:noProof/>
            <w:webHidden/>
          </w:rPr>
          <w:t>14</w:t>
        </w:r>
        <w:r w:rsidR="0054264D">
          <w:rPr>
            <w:noProof/>
            <w:webHidden/>
          </w:rPr>
          <w:fldChar w:fldCharType="end"/>
        </w:r>
      </w:hyperlink>
    </w:p>
    <w:p w14:paraId="5FB02A4F"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93" w:history="1">
        <w:r w:rsidR="0054264D" w:rsidRPr="00B17CC9">
          <w:rPr>
            <w:rStyle w:val="Hyperlink"/>
            <w:rFonts w:ascii="Arial" w:hAnsi="Arial" w:cs="Arial"/>
            <w:b/>
            <w:noProof/>
          </w:rPr>
          <w:t>7.2   Debrief:</w:t>
        </w:r>
        <w:r w:rsidR="00625AC6">
          <w:rPr>
            <w:noProof/>
            <w:webHidden/>
          </w:rPr>
          <w:t xml:space="preserve"> ……………………………………………………………………………</w:t>
        </w:r>
        <w:r w:rsidR="0054264D">
          <w:rPr>
            <w:noProof/>
            <w:webHidden/>
          </w:rPr>
          <w:fldChar w:fldCharType="begin"/>
        </w:r>
        <w:r w:rsidR="0054264D">
          <w:rPr>
            <w:noProof/>
            <w:webHidden/>
          </w:rPr>
          <w:instrText xml:space="preserve"> PAGEREF _Toc21082193 \h </w:instrText>
        </w:r>
        <w:r w:rsidR="0054264D">
          <w:rPr>
            <w:noProof/>
            <w:webHidden/>
          </w:rPr>
        </w:r>
        <w:r w:rsidR="0054264D">
          <w:rPr>
            <w:noProof/>
            <w:webHidden/>
          </w:rPr>
          <w:fldChar w:fldCharType="separate"/>
        </w:r>
        <w:r w:rsidR="0054264D">
          <w:rPr>
            <w:noProof/>
            <w:webHidden/>
          </w:rPr>
          <w:t>14</w:t>
        </w:r>
        <w:r w:rsidR="0054264D">
          <w:rPr>
            <w:noProof/>
            <w:webHidden/>
          </w:rPr>
          <w:fldChar w:fldCharType="end"/>
        </w:r>
      </w:hyperlink>
    </w:p>
    <w:p w14:paraId="04540802" w14:textId="77777777" w:rsidR="0054264D" w:rsidRDefault="0004463E" w:rsidP="0054264D">
      <w:pPr>
        <w:pStyle w:val="TOC2"/>
        <w:rPr>
          <w:rFonts w:asciiTheme="minorHAnsi" w:eastAsiaTheme="minorEastAsia" w:hAnsiTheme="minorHAnsi" w:cstheme="minorBidi"/>
          <w:noProof/>
          <w:snapToGrid/>
          <w:sz w:val="22"/>
          <w:szCs w:val="22"/>
          <w:lang w:val="en-AU" w:eastAsia="en-AU"/>
        </w:rPr>
      </w:pPr>
      <w:hyperlink w:anchor="_Toc21082194" w:history="1">
        <w:r w:rsidR="0054264D" w:rsidRPr="00B17CC9">
          <w:rPr>
            <w:rStyle w:val="Hyperlink"/>
            <w:rFonts w:ascii="Arial" w:hAnsi="Arial" w:cs="Arial"/>
            <w:b/>
            <w:noProof/>
          </w:rPr>
          <w:t xml:space="preserve">7.3   Insurance and </w:t>
        </w:r>
        <w:r w:rsidR="0054264D" w:rsidRPr="00B17CC9">
          <w:rPr>
            <w:rStyle w:val="Hyperlink"/>
            <w:rFonts w:ascii="Arial" w:hAnsi="Arial" w:cs="Arial"/>
            <w:b/>
            <w:noProof/>
            <w:lang w:eastAsia="ja-JP"/>
          </w:rPr>
          <w:t>plantation</w:t>
        </w:r>
        <w:r w:rsidR="0054264D" w:rsidRPr="00B17CC9">
          <w:rPr>
            <w:rStyle w:val="Hyperlink"/>
            <w:rFonts w:ascii="Arial" w:hAnsi="Arial" w:cs="Arial"/>
            <w:b/>
            <w:noProof/>
          </w:rPr>
          <w:t xml:space="preserve"> management:</w:t>
        </w:r>
        <w:r w:rsidR="00625AC6">
          <w:rPr>
            <w:noProof/>
            <w:webHidden/>
          </w:rPr>
          <w:t xml:space="preserve"> ……………………………………</w:t>
        </w:r>
        <w:r w:rsidR="0054264D">
          <w:rPr>
            <w:noProof/>
            <w:webHidden/>
          </w:rPr>
          <w:fldChar w:fldCharType="begin"/>
        </w:r>
        <w:r w:rsidR="0054264D">
          <w:rPr>
            <w:noProof/>
            <w:webHidden/>
          </w:rPr>
          <w:instrText xml:space="preserve"> PAGEREF _Toc21082194 \h </w:instrText>
        </w:r>
        <w:r w:rsidR="0054264D">
          <w:rPr>
            <w:noProof/>
            <w:webHidden/>
          </w:rPr>
        </w:r>
        <w:r w:rsidR="0054264D">
          <w:rPr>
            <w:noProof/>
            <w:webHidden/>
          </w:rPr>
          <w:fldChar w:fldCharType="separate"/>
        </w:r>
        <w:r w:rsidR="0054264D">
          <w:rPr>
            <w:noProof/>
            <w:webHidden/>
          </w:rPr>
          <w:t>14</w:t>
        </w:r>
        <w:r w:rsidR="0054264D">
          <w:rPr>
            <w:noProof/>
            <w:webHidden/>
          </w:rPr>
          <w:fldChar w:fldCharType="end"/>
        </w:r>
      </w:hyperlink>
    </w:p>
    <w:p w14:paraId="26C3F4B8" w14:textId="77777777" w:rsidR="002F3C2C" w:rsidRDefault="002F3C2C" w:rsidP="00024745">
      <w:pPr>
        <w:tabs>
          <w:tab w:val="right" w:leader="dot" w:pos="8892"/>
        </w:tabs>
        <w:spacing w:beforeLines="100" w:before="240"/>
        <w:rPr>
          <w:rFonts w:ascii="Arial" w:hAnsi="Arial" w:cs="Arial"/>
          <w:b/>
          <w:bCs/>
          <w:caps/>
          <w:sz w:val="22"/>
          <w:szCs w:val="22"/>
          <w:lang w:eastAsia="ja-JP"/>
        </w:rPr>
      </w:pPr>
      <w:r w:rsidRPr="001200BA">
        <w:rPr>
          <w:rFonts w:ascii="Arial" w:hAnsi="Arial" w:cs="Arial"/>
          <w:b/>
          <w:bCs/>
          <w:caps/>
          <w:sz w:val="22"/>
          <w:szCs w:val="22"/>
        </w:rPr>
        <w:fldChar w:fldCharType="end"/>
      </w:r>
      <w:r w:rsidRPr="001200BA">
        <w:rPr>
          <w:rFonts w:ascii="Arial" w:hAnsi="Arial" w:cs="Arial"/>
          <w:b/>
          <w:bCs/>
          <w:caps/>
          <w:sz w:val="22"/>
          <w:szCs w:val="22"/>
          <w:lang w:eastAsia="ja-JP"/>
        </w:rPr>
        <w:t>ATTACHMENTS</w:t>
      </w:r>
    </w:p>
    <w:p w14:paraId="468FEEF7" w14:textId="77777777" w:rsidR="00871E0C" w:rsidRPr="001200BA" w:rsidRDefault="00871E0C" w:rsidP="00024745">
      <w:pPr>
        <w:tabs>
          <w:tab w:val="right" w:leader="dot" w:pos="8892"/>
        </w:tabs>
        <w:spacing w:beforeLines="100" w:before="240"/>
        <w:rPr>
          <w:rFonts w:ascii="Arial" w:hAnsi="Arial" w:cs="Arial"/>
          <w:b/>
          <w:bCs/>
          <w:caps/>
          <w:sz w:val="22"/>
          <w:szCs w:val="22"/>
          <w:lang w:eastAsia="ja-JP"/>
        </w:rPr>
      </w:pPr>
    </w:p>
    <w:p w14:paraId="1ACF5572" w14:textId="77777777" w:rsidR="002F3C2C" w:rsidRPr="001200BA" w:rsidRDefault="002F3C2C" w:rsidP="00017B1E">
      <w:pPr>
        <w:spacing w:line="360" w:lineRule="auto"/>
        <w:rPr>
          <w:rFonts w:ascii="Arial" w:hAnsi="Arial" w:cs="Arial"/>
          <w:sz w:val="22"/>
          <w:szCs w:val="22"/>
          <w:lang w:eastAsia="ja-JP"/>
        </w:rPr>
      </w:pPr>
      <w:r w:rsidRPr="001200BA">
        <w:rPr>
          <w:rFonts w:ascii="Arial" w:hAnsi="Arial" w:cs="Arial"/>
          <w:b/>
          <w:bCs/>
          <w:caps/>
          <w:sz w:val="22"/>
          <w:szCs w:val="22"/>
          <w:lang w:eastAsia="ja-JP"/>
        </w:rPr>
        <w:t>references</w:t>
      </w:r>
    </w:p>
    <w:p w14:paraId="1F0DB67B" w14:textId="77777777" w:rsidR="00017B1E" w:rsidRDefault="0004463E" w:rsidP="00017B1E">
      <w:pPr>
        <w:spacing w:line="360" w:lineRule="auto"/>
        <w:ind w:left="426"/>
        <w:rPr>
          <w:rFonts w:ascii="Arial" w:hAnsi="Arial" w:cs="Arial"/>
          <w:sz w:val="22"/>
          <w:szCs w:val="22"/>
        </w:rPr>
      </w:pPr>
      <w:hyperlink r:id="rId7" w:history="1">
        <w:r w:rsidR="00017B1E" w:rsidRPr="00017B1E">
          <w:rPr>
            <w:rStyle w:val="Hyperlink"/>
            <w:rFonts w:ascii="Arial" w:hAnsi="Arial" w:cs="Arial"/>
            <w:sz w:val="22"/>
            <w:szCs w:val="22"/>
          </w:rPr>
          <w:t>Guidelines for the Management of FIB Operations</w:t>
        </w:r>
      </w:hyperlink>
    </w:p>
    <w:p w14:paraId="6C1E4BC5" w14:textId="77777777" w:rsidR="00017B1E" w:rsidRDefault="0004463E" w:rsidP="00017B1E">
      <w:pPr>
        <w:spacing w:line="360" w:lineRule="auto"/>
        <w:ind w:left="426"/>
        <w:rPr>
          <w:rFonts w:ascii="Arial" w:hAnsi="Arial" w:cs="Arial"/>
          <w:sz w:val="22"/>
          <w:szCs w:val="22"/>
        </w:rPr>
      </w:pPr>
      <w:hyperlink r:id="rId8" w:history="1">
        <w:r w:rsidR="00017B1E" w:rsidRPr="00017B1E">
          <w:rPr>
            <w:rStyle w:val="Hyperlink"/>
            <w:rFonts w:ascii="Arial" w:hAnsi="Arial" w:cs="Arial"/>
            <w:sz w:val="22"/>
            <w:szCs w:val="22"/>
          </w:rPr>
          <w:t>Equipment Specifications and Guidelines</w:t>
        </w:r>
      </w:hyperlink>
    </w:p>
    <w:p w14:paraId="614DC285" w14:textId="77777777" w:rsidR="00017B1E" w:rsidRDefault="0004463E" w:rsidP="00017B1E">
      <w:pPr>
        <w:spacing w:line="360" w:lineRule="auto"/>
        <w:ind w:left="426"/>
        <w:rPr>
          <w:rFonts w:ascii="Arial" w:hAnsi="Arial" w:cs="Arial"/>
          <w:sz w:val="22"/>
          <w:szCs w:val="22"/>
        </w:rPr>
      </w:pPr>
      <w:hyperlink r:id="rId9" w:history="1">
        <w:r w:rsidR="00017B1E" w:rsidRPr="00017B1E">
          <w:rPr>
            <w:rStyle w:val="Hyperlink"/>
            <w:rFonts w:ascii="Arial" w:hAnsi="Arial" w:cs="Arial"/>
            <w:sz w:val="22"/>
            <w:szCs w:val="22"/>
          </w:rPr>
          <w:t>Training Specifications and Guidelines</w:t>
        </w:r>
      </w:hyperlink>
    </w:p>
    <w:p w14:paraId="7F2C4F30" w14:textId="77777777" w:rsidR="002F3C2C" w:rsidRPr="001200BA" w:rsidRDefault="0004463E" w:rsidP="00017B1E">
      <w:pPr>
        <w:spacing w:line="360" w:lineRule="auto"/>
        <w:ind w:left="426"/>
        <w:rPr>
          <w:rFonts w:ascii="Arial" w:hAnsi="Arial" w:cs="Arial"/>
          <w:b/>
          <w:sz w:val="22"/>
          <w:szCs w:val="22"/>
        </w:rPr>
      </w:pPr>
      <w:hyperlink r:id="rId10" w:history="1">
        <w:r w:rsidR="00017B1E" w:rsidRPr="00017B1E">
          <w:rPr>
            <w:rStyle w:val="Hyperlink"/>
            <w:rFonts w:ascii="Arial" w:hAnsi="Arial" w:cs="Arial"/>
            <w:sz w:val="22"/>
            <w:szCs w:val="22"/>
          </w:rPr>
          <w:t>Fire Response and Reporting Guidelines</w:t>
        </w:r>
      </w:hyperlink>
      <w:r w:rsidR="002F3C2C" w:rsidRPr="001200BA">
        <w:rPr>
          <w:rFonts w:ascii="Arial" w:hAnsi="Arial" w:cs="Arial"/>
          <w:sz w:val="22"/>
          <w:szCs w:val="22"/>
        </w:rPr>
        <w:br w:type="page"/>
      </w:r>
      <w:r w:rsidR="002F3C2C" w:rsidRPr="001200BA">
        <w:rPr>
          <w:rFonts w:ascii="Arial" w:hAnsi="Arial" w:cs="Arial"/>
          <w:b/>
          <w:sz w:val="22"/>
          <w:szCs w:val="22"/>
        </w:rPr>
        <w:lastRenderedPageBreak/>
        <w:t>APPENDICES</w:t>
      </w:r>
    </w:p>
    <w:p w14:paraId="61E6F3B3" w14:textId="77777777" w:rsidR="002F3C2C" w:rsidRPr="001200BA" w:rsidRDefault="002F3C2C" w:rsidP="002F3C2C">
      <w:pPr>
        <w:tabs>
          <w:tab w:val="left" w:pos="2400"/>
        </w:tabs>
        <w:spacing w:beforeLines="100" w:before="240"/>
        <w:ind w:leftChars="200" w:left="480"/>
        <w:rPr>
          <w:rFonts w:ascii="Arial" w:hAnsi="Arial" w:cs="Arial"/>
          <w:b/>
          <w:sz w:val="22"/>
          <w:szCs w:val="22"/>
        </w:rPr>
      </w:pPr>
      <w:r w:rsidRPr="001200BA">
        <w:rPr>
          <w:rFonts w:ascii="Arial" w:hAnsi="Arial" w:cs="Arial"/>
          <w:b/>
          <w:sz w:val="22"/>
          <w:szCs w:val="22"/>
        </w:rPr>
        <w:t>Appendix 1.1:</w:t>
      </w:r>
      <w:r w:rsidRPr="001200BA">
        <w:rPr>
          <w:rFonts w:ascii="Arial" w:hAnsi="Arial" w:cs="Arial"/>
          <w:b/>
          <w:sz w:val="22"/>
          <w:szCs w:val="22"/>
        </w:rPr>
        <w:tab/>
        <w:t>Pre Fire Season Checklist</w:t>
      </w:r>
    </w:p>
    <w:p w14:paraId="741FFF41" w14:textId="77777777" w:rsidR="002F3C2C" w:rsidRPr="001200BA" w:rsidRDefault="002F3C2C" w:rsidP="002F3C2C">
      <w:pPr>
        <w:tabs>
          <w:tab w:val="left" w:pos="2400"/>
        </w:tabs>
        <w:spacing w:beforeLines="100" w:before="240"/>
        <w:ind w:leftChars="200" w:left="480"/>
        <w:rPr>
          <w:rFonts w:ascii="Arial" w:hAnsi="Arial" w:cs="Arial"/>
          <w:b/>
          <w:sz w:val="22"/>
          <w:szCs w:val="22"/>
        </w:rPr>
      </w:pPr>
      <w:r w:rsidRPr="001200BA">
        <w:rPr>
          <w:rFonts w:ascii="Arial" w:hAnsi="Arial" w:cs="Arial"/>
          <w:b/>
          <w:sz w:val="22"/>
          <w:szCs w:val="22"/>
        </w:rPr>
        <w:t>Appendix 1.2:</w:t>
      </w:r>
      <w:r w:rsidRPr="001200BA">
        <w:rPr>
          <w:rFonts w:ascii="Arial" w:hAnsi="Arial" w:cs="Arial"/>
          <w:b/>
          <w:sz w:val="22"/>
          <w:szCs w:val="22"/>
        </w:rPr>
        <w:tab/>
        <w:t>Pre Fire Season Work</w:t>
      </w:r>
      <w:r w:rsidRPr="001200BA">
        <w:rPr>
          <w:rFonts w:ascii="Arial" w:hAnsi="Arial" w:cs="Arial"/>
          <w:b/>
          <w:sz w:val="22"/>
          <w:szCs w:val="22"/>
          <w:lang w:eastAsia="ja-JP"/>
        </w:rPr>
        <w:t>ing Plan</w:t>
      </w:r>
    </w:p>
    <w:p w14:paraId="0A9049AB" w14:textId="77777777" w:rsidR="002F3C2C" w:rsidRPr="001200BA" w:rsidRDefault="002F3C2C" w:rsidP="002F3C2C">
      <w:pPr>
        <w:tabs>
          <w:tab w:val="left" w:pos="2400"/>
        </w:tabs>
        <w:spacing w:beforeLines="100" w:before="240"/>
        <w:ind w:leftChars="200" w:left="480"/>
        <w:rPr>
          <w:rFonts w:ascii="Arial" w:hAnsi="Arial" w:cs="Arial"/>
          <w:b/>
          <w:sz w:val="22"/>
          <w:szCs w:val="22"/>
        </w:rPr>
      </w:pPr>
      <w:r w:rsidRPr="001200BA">
        <w:rPr>
          <w:rFonts w:ascii="Arial" w:hAnsi="Arial" w:cs="Arial"/>
          <w:b/>
          <w:sz w:val="22"/>
          <w:szCs w:val="22"/>
        </w:rPr>
        <w:t xml:space="preserve">Appendix </w:t>
      </w:r>
      <w:r w:rsidR="00CA14E8">
        <w:rPr>
          <w:rFonts w:ascii="Arial" w:hAnsi="Arial" w:cs="Arial"/>
          <w:b/>
          <w:sz w:val="22"/>
          <w:szCs w:val="22"/>
        </w:rPr>
        <w:t>2</w:t>
      </w:r>
      <w:r w:rsidRPr="001200BA">
        <w:rPr>
          <w:rFonts w:ascii="Arial" w:hAnsi="Arial" w:cs="Arial"/>
          <w:b/>
          <w:sz w:val="22"/>
          <w:szCs w:val="22"/>
        </w:rPr>
        <w:t>:</w:t>
      </w:r>
      <w:r w:rsidRPr="001200BA">
        <w:rPr>
          <w:rFonts w:ascii="Arial" w:hAnsi="Arial" w:cs="Arial"/>
          <w:b/>
          <w:sz w:val="22"/>
          <w:szCs w:val="22"/>
        </w:rPr>
        <w:tab/>
        <w:t>CFA Groups and Brigades Contact List</w:t>
      </w:r>
    </w:p>
    <w:p w14:paraId="5C66CBB5" w14:textId="77777777" w:rsidR="002F3C2C" w:rsidRPr="001200BA" w:rsidRDefault="002F3C2C" w:rsidP="002F3C2C">
      <w:pPr>
        <w:tabs>
          <w:tab w:val="left" w:pos="2400"/>
        </w:tabs>
        <w:spacing w:beforeLines="100" w:before="240"/>
        <w:ind w:leftChars="200" w:left="480"/>
        <w:rPr>
          <w:rFonts w:ascii="Arial" w:hAnsi="Arial" w:cs="Arial"/>
          <w:b/>
          <w:sz w:val="22"/>
          <w:szCs w:val="22"/>
        </w:rPr>
      </w:pPr>
      <w:r w:rsidRPr="001200BA">
        <w:rPr>
          <w:rFonts w:ascii="Arial" w:hAnsi="Arial" w:cs="Arial"/>
          <w:b/>
          <w:sz w:val="22"/>
          <w:szCs w:val="22"/>
        </w:rPr>
        <w:t xml:space="preserve">Appendix </w:t>
      </w:r>
      <w:r w:rsidR="00CA14E8">
        <w:rPr>
          <w:rFonts w:ascii="Arial" w:hAnsi="Arial" w:cs="Arial"/>
          <w:b/>
          <w:sz w:val="22"/>
          <w:szCs w:val="22"/>
        </w:rPr>
        <w:t>3</w:t>
      </w:r>
      <w:r w:rsidRPr="001200BA">
        <w:rPr>
          <w:rFonts w:ascii="Arial" w:hAnsi="Arial" w:cs="Arial"/>
          <w:b/>
          <w:sz w:val="22"/>
          <w:szCs w:val="22"/>
        </w:rPr>
        <w:t>:</w:t>
      </w:r>
      <w:r w:rsidRPr="001200BA">
        <w:rPr>
          <w:rFonts w:ascii="Arial" w:hAnsi="Arial" w:cs="Arial"/>
          <w:b/>
          <w:sz w:val="22"/>
          <w:szCs w:val="22"/>
        </w:rPr>
        <w:tab/>
        <w:t>Forestry Contact List</w:t>
      </w:r>
    </w:p>
    <w:p w14:paraId="6EA1CD7F" w14:textId="77777777" w:rsidR="002F3C2C" w:rsidRPr="001200BA" w:rsidRDefault="002F3C2C" w:rsidP="002F3C2C">
      <w:pPr>
        <w:tabs>
          <w:tab w:val="left" w:pos="2400"/>
        </w:tabs>
        <w:spacing w:beforeLines="100" w:before="240"/>
        <w:ind w:leftChars="200" w:left="480"/>
        <w:rPr>
          <w:rFonts w:ascii="Arial" w:hAnsi="Arial" w:cs="Arial"/>
          <w:b/>
          <w:sz w:val="22"/>
          <w:szCs w:val="22"/>
        </w:rPr>
      </w:pPr>
      <w:r w:rsidRPr="001200BA">
        <w:rPr>
          <w:rFonts w:ascii="Arial" w:hAnsi="Arial" w:cs="Arial"/>
          <w:b/>
          <w:sz w:val="22"/>
          <w:szCs w:val="22"/>
        </w:rPr>
        <w:t xml:space="preserve">Appendix </w:t>
      </w:r>
      <w:r w:rsidR="00CA14E8">
        <w:rPr>
          <w:rFonts w:ascii="Arial" w:hAnsi="Arial" w:cs="Arial"/>
          <w:b/>
          <w:sz w:val="22"/>
          <w:szCs w:val="22"/>
        </w:rPr>
        <w:t>4</w:t>
      </w:r>
      <w:r w:rsidRPr="001200BA">
        <w:rPr>
          <w:rFonts w:ascii="Arial" w:hAnsi="Arial" w:cs="Arial"/>
          <w:b/>
          <w:sz w:val="22"/>
          <w:szCs w:val="22"/>
        </w:rPr>
        <w:t>:</w:t>
      </w:r>
      <w:r w:rsidRPr="001200BA">
        <w:rPr>
          <w:rFonts w:ascii="Arial" w:hAnsi="Arial" w:cs="Arial"/>
          <w:b/>
          <w:sz w:val="22"/>
          <w:szCs w:val="22"/>
        </w:rPr>
        <w:tab/>
        <w:t>FIB Member Register and Qualification</w:t>
      </w:r>
    </w:p>
    <w:p w14:paraId="50556CCF" w14:textId="77777777" w:rsidR="002F3C2C" w:rsidRPr="001200BA" w:rsidRDefault="002F3C2C" w:rsidP="002F3C2C">
      <w:pPr>
        <w:tabs>
          <w:tab w:val="left" w:pos="2400"/>
        </w:tabs>
        <w:spacing w:beforeLines="100" w:before="240"/>
        <w:ind w:leftChars="200" w:left="480"/>
        <w:rPr>
          <w:rFonts w:ascii="Arial" w:hAnsi="Arial" w:cs="Arial"/>
          <w:b/>
          <w:sz w:val="22"/>
          <w:szCs w:val="22"/>
        </w:rPr>
      </w:pPr>
      <w:r w:rsidRPr="001200BA">
        <w:rPr>
          <w:rFonts w:ascii="Arial" w:hAnsi="Arial" w:cs="Arial"/>
          <w:b/>
          <w:sz w:val="22"/>
          <w:szCs w:val="22"/>
        </w:rPr>
        <w:t xml:space="preserve">Appendix </w:t>
      </w:r>
      <w:r w:rsidR="00CA14E8">
        <w:rPr>
          <w:rFonts w:ascii="Arial" w:hAnsi="Arial" w:cs="Arial"/>
          <w:b/>
          <w:sz w:val="22"/>
          <w:szCs w:val="22"/>
          <w:lang w:eastAsia="ja-JP"/>
        </w:rPr>
        <w:t>5</w:t>
      </w:r>
      <w:r w:rsidRPr="001200BA">
        <w:rPr>
          <w:rFonts w:ascii="Arial" w:hAnsi="Arial" w:cs="Arial"/>
          <w:b/>
          <w:sz w:val="22"/>
          <w:szCs w:val="22"/>
        </w:rPr>
        <w:t>:</w:t>
      </w:r>
      <w:r w:rsidRPr="001200BA">
        <w:rPr>
          <w:rFonts w:ascii="Arial" w:hAnsi="Arial" w:cs="Arial"/>
          <w:b/>
          <w:sz w:val="22"/>
          <w:szCs w:val="22"/>
        </w:rPr>
        <w:tab/>
        <w:t>FIB Standby R</w:t>
      </w:r>
      <w:r w:rsidRPr="001200BA">
        <w:rPr>
          <w:rFonts w:ascii="Arial" w:hAnsi="Arial" w:cs="Arial"/>
          <w:b/>
          <w:sz w:val="22"/>
          <w:szCs w:val="22"/>
          <w:lang w:eastAsia="ja-JP"/>
        </w:rPr>
        <w:t>o</w:t>
      </w:r>
      <w:r w:rsidRPr="001200BA">
        <w:rPr>
          <w:rFonts w:ascii="Arial" w:hAnsi="Arial" w:cs="Arial"/>
          <w:b/>
          <w:sz w:val="22"/>
          <w:szCs w:val="22"/>
        </w:rPr>
        <w:t>ster</w:t>
      </w:r>
    </w:p>
    <w:p w14:paraId="783C1BC9" w14:textId="77777777" w:rsidR="002F3C2C" w:rsidRPr="001200BA" w:rsidRDefault="002F3C2C" w:rsidP="002F3C2C">
      <w:pPr>
        <w:tabs>
          <w:tab w:val="left" w:pos="2400"/>
        </w:tabs>
        <w:spacing w:beforeLines="100" w:before="240"/>
        <w:ind w:leftChars="200" w:left="480"/>
        <w:rPr>
          <w:rFonts w:ascii="Arial" w:hAnsi="Arial" w:cs="Arial"/>
          <w:b/>
          <w:sz w:val="22"/>
          <w:szCs w:val="22"/>
          <w:lang w:eastAsia="ja-JP"/>
        </w:rPr>
      </w:pPr>
      <w:r w:rsidRPr="001200BA">
        <w:rPr>
          <w:rFonts w:ascii="Arial" w:hAnsi="Arial" w:cs="Arial"/>
          <w:b/>
          <w:sz w:val="22"/>
          <w:szCs w:val="22"/>
        </w:rPr>
        <w:t xml:space="preserve">Appendix </w:t>
      </w:r>
      <w:r w:rsidR="00CA14E8">
        <w:rPr>
          <w:rFonts w:ascii="Arial" w:hAnsi="Arial" w:cs="Arial"/>
          <w:b/>
          <w:sz w:val="22"/>
          <w:szCs w:val="22"/>
        </w:rPr>
        <w:t>6.1</w:t>
      </w:r>
      <w:r w:rsidRPr="001200BA">
        <w:rPr>
          <w:rFonts w:ascii="Arial" w:hAnsi="Arial" w:cs="Arial"/>
          <w:b/>
          <w:sz w:val="22"/>
          <w:szCs w:val="22"/>
        </w:rPr>
        <w:t>:</w:t>
      </w:r>
      <w:r w:rsidRPr="001200BA">
        <w:rPr>
          <w:rFonts w:ascii="Arial" w:hAnsi="Arial" w:cs="Arial"/>
          <w:b/>
          <w:sz w:val="22"/>
          <w:szCs w:val="22"/>
        </w:rPr>
        <w:tab/>
        <w:t>F</w:t>
      </w:r>
      <w:r w:rsidRPr="001200BA">
        <w:rPr>
          <w:rFonts w:ascii="Arial" w:hAnsi="Arial" w:cs="Arial"/>
          <w:b/>
          <w:sz w:val="22"/>
          <w:szCs w:val="22"/>
          <w:lang w:eastAsia="ja-JP"/>
        </w:rPr>
        <w:t>ire Fighting</w:t>
      </w:r>
      <w:r w:rsidRPr="001200BA">
        <w:rPr>
          <w:rFonts w:ascii="Arial" w:hAnsi="Arial" w:cs="Arial"/>
          <w:b/>
          <w:sz w:val="22"/>
          <w:szCs w:val="22"/>
        </w:rPr>
        <w:t xml:space="preserve"> Equipment </w:t>
      </w:r>
      <w:r w:rsidRPr="001200BA">
        <w:rPr>
          <w:rFonts w:ascii="Arial" w:hAnsi="Arial" w:cs="Arial"/>
          <w:b/>
          <w:sz w:val="22"/>
          <w:szCs w:val="22"/>
          <w:lang w:eastAsia="ja-JP"/>
        </w:rPr>
        <w:t>Checklist</w:t>
      </w:r>
    </w:p>
    <w:p w14:paraId="3502DF03" w14:textId="77777777" w:rsidR="002F3C2C" w:rsidRPr="001200BA" w:rsidRDefault="002F3C2C" w:rsidP="002F3C2C">
      <w:pPr>
        <w:tabs>
          <w:tab w:val="left" w:pos="2400"/>
        </w:tabs>
        <w:spacing w:beforeLines="100" w:before="240"/>
        <w:ind w:leftChars="200" w:left="480"/>
        <w:rPr>
          <w:rFonts w:ascii="Arial" w:hAnsi="Arial" w:cs="Arial"/>
          <w:b/>
          <w:sz w:val="22"/>
          <w:szCs w:val="22"/>
        </w:rPr>
      </w:pPr>
      <w:r w:rsidRPr="001200BA">
        <w:rPr>
          <w:rFonts w:ascii="Arial" w:hAnsi="Arial" w:cs="Arial"/>
          <w:b/>
          <w:sz w:val="22"/>
          <w:szCs w:val="22"/>
        </w:rPr>
        <w:t xml:space="preserve">Appendix </w:t>
      </w:r>
      <w:r w:rsidR="00CA14E8">
        <w:rPr>
          <w:rFonts w:ascii="Arial" w:hAnsi="Arial" w:cs="Arial"/>
          <w:b/>
          <w:sz w:val="22"/>
          <w:szCs w:val="22"/>
        </w:rPr>
        <w:t>6</w:t>
      </w:r>
      <w:r w:rsidRPr="001200BA">
        <w:rPr>
          <w:rFonts w:ascii="Arial" w:hAnsi="Arial" w:cs="Arial"/>
          <w:b/>
          <w:sz w:val="22"/>
          <w:szCs w:val="22"/>
        </w:rPr>
        <w:t>.2:</w:t>
      </w:r>
      <w:r w:rsidRPr="001200BA">
        <w:rPr>
          <w:rFonts w:ascii="Arial" w:hAnsi="Arial" w:cs="Arial"/>
          <w:b/>
          <w:sz w:val="22"/>
          <w:szCs w:val="22"/>
        </w:rPr>
        <w:tab/>
      </w:r>
      <w:r w:rsidRPr="001200BA">
        <w:rPr>
          <w:rFonts w:ascii="Arial" w:hAnsi="Arial" w:cs="Arial"/>
          <w:b/>
          <w:sz w:val="22"/>
          <w:szCs w:val="22"/>
          <w:lang w:eastAsia="ja-JP"/>
        </w:rPr>
        <w:t>PPE</w:t>
      </w:r>
      <w:r w:rsidRPr="001200BA">
        <w:rPr>
          <w:rFonts w:ascii="Arial" w:hAnsi="Arial" w:cs="Arial"/>
          <w:b/>
          <w:sz w:val="22"/>
          <w:szCs w:val="22"/>
        </w:rPr>
        <w:t xml:space="preserve"> </w:t>
      </w:r>
      <w:r w:rsidRPr="001200BA">
        <w:rPr>
          <w:rFonts w:ascii="Arial" w:hAnsi="Arial" w:cs="Arial"/>
          <w:b/>
          <w:sz w:val="22"/>
          <w:szCs w:val="22"/>
          <w:lang w:eastAsia="ja-JP"/>
        </w:rPr>
        <w:t>L</w:t>
      </w:r>
      <w:r w:rsidRPr="001200BA">
        <w:rPr>
          <w:rFonts w:ascii="Arial" w:hAnsi="Arial" w:cs="Arial"/>
          <w:b/>
          <w:sz w:val="22"/>
          <w:szCs w:val="22"/>
        </w:rPr>
        <w:t>ist</w:t>
      </w:r>
    </w:p>
    <w:p w14:paraId="4A324CA2" w14:textId="77777777" w:rsidR="002F3C2C" w:rsidRPr="001200BA" w:rsidRDefault="002F3C2C" w:rsidP="002F3C2C">
      <w:pPr>
        <w:tabs>
          <w:tab w:val="left" w:pos="2400"/>
        </w:tabs>
        <w:spacing w:beforeLines="100" w:before="240"/>
        <w:ind w:leftChars="200" w:left="480"/>
        <w:rPr>
          <w:rFonts w:ascii="Arial" w:hAnsi="Arial" w:cs="Arial"/>
          <w:b/>
          <w:sz w:val="22"/>
          <w:szCs w:val="22"/>
        </w:rPr>
      </w:pPr>
      <w:r w:rsidRPr="001200BA">
        <w:rPr>
          <w:rFonts w:ascii="Arial" w:hAnsi="Arial" w:cs="Arial"/>
          <w:b/>
          <w:sz w:val="22"/>
          <w:szCs w:val="22"/>
        </w:rPr>
        <w:t xml:space="preserve">Appendix </w:t>
      </w:r>
      <w:r w:rsidR="00CA14E8">
        <w:rPr>
          <w:rFonts w:ascii="Arial" w:hAnsi="Arial" w:cs="Arial"/>
          <w:b/>
          <w:sz w:val="22"/>
          <w:szCs w:val="22"/>
          <w:lang w:eastAsia="ja-JP"/>
        </w:rPr>
        <w:t>7</w:t>
      </w:r>
      <w:r w:rsidRPr="001200BA">
        <w:rPr>
          <w:rFonts w:ascii="Arial" w:hAnsi="Arial" w:cs="Arial"/>
          <w:b/>
          <w:sz w:val="22"/>
          <w:szCs w:val="22"/>
        </w:rPr>
        <w:t>:</w:t>
      </w:r>
      <w:r w:rsidRPr="001200BA">
        <w:rPr>
          <w:rFonts w:ascii="Arial" w:hAnsi="Arial" w:cs="Arial"/>
          <w:b/>
          <w:sz w:val="22"/>
          <w:szCs w:val="22"/>
        </w:rPr>
        <w:tab/>
        <w:t>CFA Radio Frequencies</w:t>
      </w:r>
    </w:p>
    <w:p w14:paraId="06B2B4D4" w14:textId="77777777" w:rsidR="002F3C2C" w:rsidRPr="001200BA" w:rsidRDefault="002F3C2C" w:rsidP="002F3C2C">
      <w:pPr>
        <w:tabs>
          <w:tab w:val="left" w:pos="2400"/>
        </w:tabs>
        <w:spacing w:beforeLines="100" w:before="240"/>
        <w:ind w:leftChars="200" w:left="480"/>
        <w:rPr>
          <w:rFonts w:ascii="Arial" w:hAnsi="Arial" w:cs="Arial"/>
          <w:b/>
          <w:sz w:val="22"/>
          <w:szCs w:val="22"/>
        </w:rPr>
      </w:pPr>
      <w:r w:rsidRPr="001200BA">
        <w:rPr>
          <w:rFonts w:ascii="Arial" w:hAnsi="Arial" w:cs="Arial"/>
          <w:b/>
          <w:sz w:val="22"/>
          <w:szCs w:val="22"/>
        </w:rPr>
        <w:t xml:space="preserve">Appendix </w:t>
      </w:r>
      <w:r w:rsidR="00CA14E8">
        <w:rPr>
          <w:rFonts w:ascii="Arial" w:hAnsi="Arial" w:cs="Arial"/>
          <w:b/>
          <w:sz w:val="22"/>
          <w:szCs w:val="22"/>
        </w:rPr>
        <w:t>8</w:t>
      </w:r>
      <w:r w:rsidRPr="001200BA">
        <w:rPr>
          <w:rFonts w:ascii="Arial" w:hAnsi="Arial" w:cs="Arial"/>
          <w:b/>
          <w:sz w:val="22"/>
          <w:szCs w:val="22"/>
        </w:rPr>
        <w:t>:</w:t>
      </w:r>
      <w:r w:rsidRPr="001200BA">
        <w:rPr>
          <w:rFonts w:ascii="Arial" w:hAnsi="Arial" w:cs="Arial"/>
          <w:b/>
          <w:sz w:val="22"/>
          <w:szCs w:val="22"/>
        </w:rPr>
        <w:tab/>
        <w:t>Fire Report</w:t>
      </w:r>
    </w:p>
    <w:p w14:paraId="10CFD18E" w14:textId="77777777" w:rsidR="002F3C2C" w:rsidRPr="001200BA" w:rsidRDefault="002F3C2C" w:rsidP="002F3C2C">
      <w:pPr>
        <w:rPr>
          <w:rFonts w:ascii="Arial" w:hAnsi="Arial" w:cs="Arial"/>
          <w:sz w:val="22"/>
          <w:szCs w:val="22"/>
          <w:lang w:eastAsia="ja-JP"/>
        </w:rPr>
      </w:pPr>
    </w:p>
    <w:p w14:paraId="0FA6F255" w14:textId="77777777" w:rsidR="002F3C2C" w:rsidRPr="001200BA" w:rsidRDefault="002F3C2C" w:rsidP="002F3C2C">
      <w:pPr>
        <w:widowControl/>
        <w:numPr>
          <w:ilvl w:val="0"/>
          <w:numId w:val="25"/>
        </w:numPr>
        <w:tabs>
          <w:tab w:val="clear" w:pos="525"/>
        </w:tabs>
        <w:ind w:left="527" w:hanging="527"/>
        <w:jc w:val="both"/>
        <w:outlineLvl w:val="0"/>
        <w:rPr>
          <w:rFonts w:ascii="Arial" w:hAnsi="Arial" w:cs="Arial"/>
          <w:b/>
          <w:sz w:val="22"/>
          <w:szCs w:val="22"/>
        </w:rPr>
      </w:pPr>
      <w:r w:rsidRPr="001200BA">
        <w:rPr>
          <w:rFonts w:ascii="Arial" w:hAnsi="Arial" w:cs="Arial"/>
          <w:b/>
          <w:sz w:val="22"/>
          <w:szCs w:val="22"/>
        </w:rPr>
        <w:br w:type="page"/>
      </w:r>
      <w:bookmarkStart w:id="4" w:name="_Toc123288813"/>
      <w:bookmarkStart w:id="5" w:name="_Toc21082144"/>
      <w:r w:rsidRPr="001200BA">
        <w:rPr>
          <w:rFonts w:ascii="Arial" w:hAnsi="Arial" w:cs="Arial"/>
          <w:b/>
          <w:sz w:val="22"/>
          <w:szCs w:val="22"/>
        </w:rPr>
        <w:lastRenderedPageBreak/>
        <w:t>Objective and scope</w:t>
      </w:r>
      <w:bookmarkEnd w:id="4"/>
      <w:bookmarkEnd w:id="5"/>
    </w:p>
    <w:p w14:paraId="12AB4DC5" w14:textId="77777777" w:rsidR="002F3C2C" w:rsidRPr="001200BA" w:rsidRDefault="002F3C2C" w:rsidP="002F3C2C">
      <w:pPr>
        <w:widowControl/>
        <w:numPr>
          <w:ilvl w:val="1"/>
          <w:numId w:val="10"/>
        </w:numPr>
        <w:tabs>
          <w:tab w:val="clear" w:pos="1080"/>
        </w:tabs>
        <w:spacing w:beforeLines="100" w:before="240"/>
        <w:ind w:left="1077" w:hanging="1077"/>
        <w:jc w:val="both"/>
        <w:outlineLvl w:val="1"/>
        <w:rPr>
          <w:rFonts w:ascii="Arial" w:hAnsi="Arial" w:cs="Arial"/>
          <w:b/>
          <w:sz w:val="22"/>
          <w:szCs w:val="22"/>
        </w:rPr>
      </w:pPr>
      <w:bookmarkStart w:id="6" w:name="_Toc123288814"/>
      <w:bookmarkStart w:id="7" w:name="_Toc21082145"/>
      <w:r w:rsidRPr="001200BA">
        <w:rPr>
          <w:rFonts w:ascii="Arial" w:hAnsi="Arial" w:cs="Arial"/>
          <w:b/>
          <w:sz w:val="22"/>
          <w:szCs w:val="22"/>
        </w:rPr>
        <w:t>Objective:</w:t>
      </w:r>
      <w:bookmarkEnd w:id="6"/>
      <w:bookmarkEnd w:id="7"/>
    </w:p>
    <w:p w14:paraId="50D33C75" w14:textId="77777777" w:rsidR="002F3C2C" w:rsidRPr="001200BA" w:rsidRDefault="002F3C2C" w:rsidP="002F3C2C">
      <w:pPr>
        <w:pStyle w:val="BodyText"/>
        <w:numPr>
          <w:ilvl w:val="0"/>
          <w:numId w:val="12"/>
        </w:numPr>
        <w:tabs>
          <w:tab w:val="clear" w:pos="720"/>
        </w:tabs>
        <w:spacing w:beforeLines="50" w:before="120"/>
        <w:ind w:left="1077" w:hanging="357"/>
        <w:jc w:val="both"/>
        <w:rPr>
          <w:sz w:val="22"/>
          <w:szCs w:val="22"/>
        </w:rPr>
      </w:pPr>
      <w:r w:rsidRPr="001200BA">
        <w:rPr>
          <w:sz w:val="22"/>
          <w:szCs w:val="22"/>
        </w:rPr>
        <w:t>The objective of this plan is to set out how the company will protect it</w:t>
      </w:r>
      <w:r w:rsidR="00911570">
        <w:rPr>
          <w:sz w:val="22"/>
          <w:szCs w:val="22"/>
        </w:rPr>
        <w:t>s</w:t>
      </w:r>
      <w:r w:rsidRPr="001200BA">
        <w:rPr>
          <w:sz w:val="22"/>
          <w:szCs w:val="22"/>
        </w:rPr>
        <w:t xml:space="preserve"> plantations from a fire threat meeting Forestry Industry Brigade (FIB) obligations during each Fire Season as determined by the Country Fire Authority (CFA).  It provides information for the Company and the </w:t>
      </w:r>
      <w:r w:rsidRPr="001200BA">
        <w:rPr>
          <w:sz w:val="22"/>
          <w:szCs w:val="22"/>
          <w:lang w:eastAsia="ja-JP"/>
        </w:rPr>
        <w:t>c</w:t>
      </w:r>
      <w:r w:rsidRPr="001200BA">
        <w:rPr>
          <w:sz w:val="22"/>
          <w:szCs w:val="22"/>
        </w:rPr>
        <w:t>ontractor/s appointed to supply services to the FIB including the CFA.</w:t>
      </w:r>
    </w:p>
    <w:p w14:paraId="52C32FB1" w14:textId="77777777" w:rsidR="002F3C2C" w:rsidRPr="001200BA" w:rsidRDefault="002F3C2C" w:rsidP="002F3C2C">
      <w:pPr>
        <w:pStyle w:val="BodyText"/>
        <w:numPr>
          <w:ilvl w:val="0"/>
          <w:numId w:val="12"/>
        </w:numPr>
        <w:tabs>
          <w:tab w:val="clear" w:pos="720"/>
        </w:tabs>
        <w:spacing w:beforeLines="50" w:before="120"/>
        <w:ind w:left="1077" w:hanging="357"/>
        <w:jc w:val="both"/>
        <w:rPr>
          <w:sz w:val="22"/>
          <w:szCs w:val="22"/>
          <w:lang w:eastAsia="ja-JP"/>
        </w:rPr>
      </w:pPr>
      <w:r w:rsidRPr="001200BA">
        <w:rPr>
          <w:sz w:val="22"/>
          <w:szCs w:val="22"/>
        </w:rPr>
        <w:t>Th</w:t>
      </w:r>
      <w:r w:rsidR="00F27585">
        <w:rPr>
          <w:sz w:val="22"/>
          <w:szCs w:val="22"/>
          <w:lang w:eastAsia="ja-JP"/>
        </w:rPr>
        <w:t>e</w:t>
      </w:r>
      <w:r w:rsidRPr="001200BA">
        <w:rPr>
          <w:sz w:val="22"/>
          <w:szCs w:val="22"/>
        </w:rPr>
        <w:t xml:space="preserve"> </w:t>
      </w:r>
      <w:r w:rsidRPr="001200BA">
        <w:rPr>
          <w:sz w:val="22"/>
          <w:szCs w:val="22"/>
          <w:lang w:eastAsia="ja-JP"/>
        </w:rPr>
        <w:t>plan</w:t>
      </w:r>
      <w:r w:rsidRPr="001200BA">
        <w:rPr>
          <w:sz w:val="22"/>
          <w:szCs w:val="22"/>
        </w:rPr>
        <w:t xml:space="preserve"> shall be revised and updated on an annual basis prior to the fire season.</w:t>
      </w:r>
    </w:p>
    <w:p w14:paraId="25097551" w14:textId="77777777" w:rsidR="002F3C2C" w:rsidRPr="001200BA" w:rsidRDefault="002F3C2C" w:rsidP="002F3C2C">
      <w:pPr>
        <w:pStyle w:val="BodyText"/>
        <w:numPr>
          <w:ilvl w:val="0"/>
          <w:numId w:val="12"/>
        </w:numPr>
        <w:tabs>
          <w:tab w:val="clear" w:pos="720"/>
        </w:tabs>
        <w:spacing w:beforeLines="50" w:before="120"/>
        <w:ind w:left="1077" w:hanging="357"/>
        <w:jc w:val="both"/>
        <w:rPr>
          <w:sz w:val="22"/>
          <w:szCs w:val="22"/>
        </w:rPr>
      </w:pPr>
      <w:r w:rsidRPr="001200BA">
        <w:rPr>
          <w:sz w:val="22"/>
          <w:szCs w:val="22"/>
        </w:rPr>
        <w:t>Copies of this plan will be;</w:t>
      </w:r>
    </w:p>
    <w:p w14:paraId="76E659FF" w14:textId="77777777" w:rsidR="002F3C2C" w:rsidRPr="001200BA" w:rsidRDefault="00774C55" w:rsidP="002F3C2C">
      <w:pPr>
        <w:pStyle w:val="BodyText"/>
        <w:numPr>
          <w:ilvl w:val="0"/>
          <w:numId w:val="11"/>
        </w:numPr>
        <w:tabs>
          <w:tab w:val="clear" w:pos="720"/>
        </w:tabs>
        <w:ind w:left="1077" w:firstLine="0"/>
        <w:jc w:val="both"/>
        <w:rPr>
          <w:sz w:val="22"/>
          <w:szCs w:val="22"/>
        </w:rPr>
      </w:pPr>
      <w:r>
        <w:rPr>
          <w:sz w:val="22"/>
          <w:szCs w:val="22"/>
          <w:lang w:eastAsia="ja-JP"/>
        </w:rPr>
        <w:t xml:space="preserve">made available and be familiar </w:t>
      </w:r>
      <w:r>
        <w:rPr>
          <w:sz w:val="22"/>
          <w:szCs w:val="22"/>
        </w:rPr>
        <w:t xml:space="preserve">to </w:t>
      </w:r>
      <w:r w:rsidR="002F3C2C" w:rsidRPr="001200BA">
        <w:rPr>
          <w:sz w:val="22"/>
          <w:szCs w:val="22"/>
        </w:rPr>
        <w:t>each FIB member;</w:t>
      </w:r>
    </w:p>
    <w:p w14:paraId="7E1786F7" w14:textId="77777777" w:rsidR="002F3C2C" w:rsidRPr="001200BA" w:rsidRDefault="002F3C2C" w:rsidP="002F3C2C">
      <w:pPr>
        <w:pStyle w:val="BodyText"/>
        <w:numPr>
          <w:ilvl w:val="0"/>
          <w:numId w:val="11"/>
        </w:numPr>
        <w:tabs>
          <w:tab w:val="clear" w:pos="720"/>
        </w:tabs>
        <w:ind w:left="1077" w:firstLine="0"/>
        <w:jc w:val="both"/>
        <w:rPr>
          <w:sz w:val="22"/>
          <w:szCs w:val="22"/>
        </w:rPr>
      </w:pPr>
      <w:r w:rsidRPr="001200BA">
        <w:rPr>
          <w:sz w:val="22"/>
          <w:szCs w:val="22"/>
          <w:lang w:eastAsia="ja-JP"/>
        </w:rPr>
        <w:t>p</w:t>
      </w:r>
      <w:r w:rsidRPr="001200BA">
        <w:rPr>
          <w:sz w:val="22"/>
          <w:szCs w:val="22"/>
        </w:rPr>
        <w:t>rovided to the relevant CFA regional headquarters and other interested groups;</w:t>
      </w:r>
      <w:r w:rsidRPr="001200BA">
        <w:rPr>
          <w:sz w:val="22"/>
          <w:szCs w:val="22"/>
          <w:lang w:eastAsia="ja-JP"/>
        </w:rPr>
        <w:t xml:space="preserve"> and</w:t>
      </w:r>
    </w:p>
    <w:p w14:paraId="67A1B155" w14:textId="77777777" w:rsidR="002F3C2C" w:rsidRPr="001200BA" w:rsidRDefault="002F3C2C" w:rsidP="002F3C2C">
      <w:pPr>
        <w:pStyle w:val="BodyText"/>
        <w:numPr>
          <w:ilvl w:val="0"/>
          <w:numId w:val="11"/>
        </w:numPr>
        <w:tabs>
          <w:tab w:val="clear" w:pos="720"/>
        </w:tabs>
        <w:ind w:left="1077" w:firstLine="0"/>
        <w:jc w:val="both"/>
        <w:rPr>
          <w:sz w:val="22"/>
          <w:szCs w:val="22"/>
        </w:rPr>
      </w:pPr>
      <w:r w:rsidRPr="001200BA">
        <w:rPr>
          <w:sz w:val="22"/>
          <w:szCs w:val="22"/>
          <w:lang w:eastAsia="ja-JP"/>
        </w:rPr>
        <w:t>h</w:t>
      </w:r>
      <w:r w:rsidRPr="001200BA">
        <w:rPr>
          <w:sz w:val="22"/>
          <w:szCs w:val="22"/>
        </w:rPr>
        <w:t>eld in the company office.</w:t>
      </w:r>
    </w:p>
    <w:p w14:paraId="411CF09B" w14:textId="77777777" w:rsidR="002F3C2C" w:rsidRPr="001200BA" w:rsidRDefault="002F3C2C" w:rsidP="002F3C2C">
      <w:pPr>
        <w:pStyle w:val="BodyText"/>
        <w:spacing w:beforeLines="50" w:before="120"/>
        <w:ind w:left="1077"/>
        <w:jc w:val="both"/>
        <w:rPr>
          <w:sz w:val="22"/>
          <w:szCs w:val="22"/>
        </w:rPr>
      </w:pPr>
      <w:r w:rsidRPr="001200BA">
        <w:rPr>
          <w:sz w:val="22"/>
          <w:szCs w:val="22"/>
        </w:rPr>
        <w:t xml:space="preserve">Fire </w:t>
      </w:r>
      <w:r w:rsidRPr="001200BA">
        <w:rPr>
          <w:sz w:val="22"/>
          <w:szCs w:val="22"/>
          <w:lang w:eastAsia="ja-JP"/>
        </w:rPr>
        <w:t>M</w:t>
      </w:r>
      <w:r w:rsidRPr="001200BA">
        <w:rPr>
          <w:sz w:val="22"/>
          <w:szCs w:val="22"/>
        </w:rPr>
        <w:t xml:space="preserve">aps will be included with the </w:t>
      </w:r>
      <w:r w:rsidRPr="001200BA">
        <w:rPr>
          <w:sz w:val="22"/>
          <w:szCs w:val="22"/>
          <w:lang w:eastAsia="ja-JP"/>
        </w:rPr>
        <w:t>F</w:t>
      </w:r>
      <w:r w:rsidRPr="001200BA">
        <w:rPr>
          <w:sz w:val="22"/>
          <w:szCs w:val="22"/>
        </w:rPr>
        <w:t xml:space="preserve">ire </w:t>
      </w:r>
      <w:r w:rsidRPr="001200BA">
        <w:rPr>
          <w:sz w:val="22"/>
          <w:szCs w:val="22"/>
          <w:lang w:eastAsia="ja-JP"/>
        </w:rPr>
        <w:t>M</w:t>
      </w:r>
      <w:r w:rsidRPr="001200BA">
        <w:rPr>
          <w:sz w:val="22"/>
          <w:szCs w:val="22"/>
        </w:rPr>
        <w:t xml:space="preserve">anagement </w:t>
      </w:r>
      <w:r w:rsidRPr="001200BA">
        <w:rPr>
          <w:sz w:val="22"/>
          <w:szCs w:val="22"/>
          <w:lang w:eastAsia="ja-JP"/>
        </w:rPr>
        <w:t>Pl</w:t>
      </w:r>
      <w:r w:rsidR="00774C55">
        <w:rPr>
          <w:sz w:val="22"/>
          <w:szCs w:val="22"/>
        </w:rPr>
        <w:t>an for the relevant CFA Districts</w:t>
      </w:r>
      <w:r w:rsidRPr="001200BA">
        <w:rPr>
          <w:sz w:val="22"/>
          <w:szCs w:val="22"/>
        </w:rPr>
        <w:t>.</w:t>
      </w:r>
    </w:p>
    <w:p w14:paraId="0E474546" w14:textId="77777777" w:rsidR="002F3C2C" w:rsidRPr="001200BA" w:rsidRDefault="002F3C2C" w:rsidP="002F3C2C">
      <w:pPr>
        <w:widowControl/>
        <w:numPr>
          <w:ilvl w:val="1"/>
          <w:numId w:val="10"/>
        </w:numPr>
        <w:tabs>
          <w:tab w:val="clear" w:pos="1080"/>
        </w:tabs>
        <w:spacing w:beforeLines="100" w:before="240"/>
        <w:ind w:left="1077" w:hanging="1077"/>
        <w:jc w:val="both"/>
        <w:outlineLvl w:val="1"/>
        <w:rPr>
          <w:rFonts w:ascii="Arial" w:hAnsi="Arial" w:cs="Arial"/>
          <w:b/>
          <w:sz w:val="22"/>
          <w:szCs w:val="22"/>
        </w:rPr>
      </w:pPr>
      <w:bookmarkStart w:id="8" w:name="_Toc58838349"/>
      <w:bookmarkStart w:id="9" w:name="_Toc123288815"/>
      <w:bookmarkStart w:id="10" w:name="_Toc21082146"/>
      <w:r w:rsidRPr="001200BA">
        <w:rPr>
          <w:rFonts w:ascii="Arial" w:hAnsi="Arial" w:cs="Arial"/>
          <w:b/>
          <w:sz w:val="22"/>
          <w:szCs w:val="22"/>
        </w:rPr>
        <w:t>Company Fire Management Policy</w:t>
      </w:r>
      <w:bookmarkEnd w:id="8"/>
      <w:r w:rsidRPr="001200BA">
        <w:rPr>
          <w:rFonts w:ascii="Arial" w:hAnsi="Arial" w:cs="Arial"/>
          <w:b/>
          <w:sz w:val="22"/>
          <w:szCs w:val="22"/>
        </w:rPr>
        <w:t>:</w:t>
      </w:r>
      <w:bookmarkEnd w:id="9"/>
      <w:bookmarkEnd w:id="10"/>
    </w:p>
    <w:bookmarkStart w:id="11" w:name="Policy"/>
    <w:p w14:paraId="5F395589" w14:textId="77777777" w:rsidR="002F3C2C" w:rsidRPr="001200BA" w:rsidRDefault="00F27585" w:rsidP="002F3C2C">
      <w:pPr>
        <w:pStyle w:val="BodyText"/>
        <w:numPr>
          <w:ilvl w:val="0"/>
          <w:numId w:val="12"/>
        </w:numPr>
        <w:tabs>
          <w:tab w:val="clear" w:pos="720"/>
        </w:tabs>
        <w:spacing w:beforeLines="50" w:before="120"/>
        <w:ind w:left="1077" w:hanging="357"/>
        <w:jc w:val="both"/>
        <w:rPr>
          <w:sz w:val="22"/>
          <w:szCs w:val="22"/>
        </w:rPr>
      </w:pPr>
      <w:r>
        <w:rPr>
          <w:sz w:val="22"/>
          <w:szCs w:val="22"/>
        </w:rPr>
        <w:fldChar w:fldCharType="begin">
          <w:ffData>
            <w:name w:val="Policy"/>
            <w:enabled/>
            <w:calcOnExit w:val="0"/>
            <w:statusText w:type="text" w:val="Insert any Company Fire Mangement Policies here"/>
            <w:textInput>
              <w:default w:val="Policy: "/>
              <w:format w:val="TITLE 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Policy: </w:t>
      </w:r>
      <w:r>
        <w:rPr>
          <w:sz w:val="22"/>
          <w:szCs w:val="22"/>
        </w:rPr>
        <w:fldChar w:fldCharType="end"/>
      </w:r>
      <w:bookmarkEnd w:id="11"/>
    </w:p>
    <w:p w14:paraId="35935112" w14:textId="77777777" w:rsidR="002F3C2C" w:rsidRPr="001200BA" w:rsidRDefault="002F3C2C" w:rsidP="002F3C2C">
      <w:pPr>
        <w:widowControl/>
        <w:numPr>
          <w:ilvl w:val="1"/>
          <w:numId w:val="10"/>
        </w:numPr>
        <w:tabs>
          <w:tab w:val="clear" w:pos="1080"/>
        </w:tabs>
        <w:spacing w:beforeLines="100" w:before="240"/>
        <w:ind w:left="1077" w:hanging="1077"/>
        <w:jc w:val="both"/>
        <w:outlineLvl w:val="1"/>
        <w:rPr>
          <w:rFonts w:ascii="Arial" w:hAnsi="Arial" w:cs="Arial"/>
          <w:sz w:val="22"/>
          <w:szCs w:val="22"/>
        </w:rPr>
      </w:pPr>
      <w:bookmarkStart w:id="12" w:name="_Toc123288816"/>
      <w:bookmarkStart w:id="13" w:name="_Toc21082147"/>
      <w:r w:rsidRPr="001200BA">
        <w:rPr>
          <w:rFonts w:ascii="Arial" w:hAnsi="Arial" w:cs="Arial"/>
          <w:b/>
          <w:sz w:val="22"/>
          <w:szCs w:val="22"/>
        </w:rPr>
        <w:t>Plantation owners:</w:t>
      </w:r>
      <w:bookmarkEnd w:id="12"/>
      <w:bookmarkEnd w:id="13"/>
    </w:p>
    <w:bookmarkStart w:id="14" w:name="Owner"/>
    <w:p w14:paraId="6F99F362" w14:textId="77777777" w:rsidR="002F3C2C" w:rsidRPr="001200BA" w:rsidRDefault="00F27585" w:rsidP="002F3C2C">
      <w:pPr>
        <w:pStyle w:val="BodyText"/>
        <w:numPr>
          <w:ilvl w:val="0"/>
          <w:numId w:val="37"/>
        </w:numPr>
        <w:spacing w:beforeLines="50" w:before="120"/>
        <w:jc w:val="both"/>
        <w:rPr>
          <w:sz w:val="22"/>
          <w:szCs w:val="22"/>
        </w:rPr>
      </w:pPr>
      <w:r>
        <w:rPr>
          <w:sz w:val="22"/>
          <w:szCs w:val="22"/>
        </w:rPr>
        <w:fldChar w:fldCharType="begin">
          <w:ffData>
            <w:name w:val="Owner"/>
            <w:enabled/>
            <w:calcOnExit w:val="0"/>
            <w:statusText w:type="text" w:val="Add Plantation Owner(s)"/>
            <w:textInput>
              <w:default w:val="Owner(S)"/>
              <w:format w:val="TITLE 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Owner(S)</w:t>
      </w:r>
      <w:r>
        <w:rPr>
          <w:sz w:val="22"/>
          <w:szCs w:val="22"/>
        </w:rPr>
        <w:fldChar w:fldCharType="end"/>
      </w:r>
      <w:bookmarkEnd w:id="14"/>
    </w:p>
    <w:p w14:paraId="001ADA43" w14:textId="77777777" w:rsidR="002F3C2C" w:rsidRPr="001200BA" w:rsidRDefault="002F3C2C" w:rsidP="002F3C2C">
      <w:pPr>
        <w:ind w:left="1077"/>
        <w:jc w:val="both"/>
        <w:rPr>
          <w:rFonts w:ascii="Arial" w:hAnsi="Arial" w:cs="Arial"/>
          <w:sz w:val="22"/>
          <w:szCs w:val="22"/>
        </w:rPr>
      </w:pPr>
    </w:p>
    <w:p w14:paraId="2133DFEF" w14:textId="77777777" w:rsidR="002F3C2C" w:rsidRPr="001200BA" w:rsidRDefault="002F3C2C" w:rsidP="002F3C2C">
      <w:pPr>
        <w:widowControl/>
        <w:numPr>
          <w:ilvl w:val="1"/>
          <w:numId w:val="10"/>
        </w:numPr>
        <w:tabs>
          <w:tab w:val="clear" w:pos="1080"/>
        </w:tabs>
        <w:spacing w:beforeLines="100" w:before="240"/>
        <w:ind w:left="1077" w:hanging="1077"/>
        <w:jc w:val="both"/>
        <w:outlineLvl w:val="1"/>
        <w:rPr>
          <w:rFonts w:ascii="Arial" w:hAnsi="Arial" w:cs="Arial"/>
          <w:b/>
          <w:sz w:val="22"/>
          <w:szCs w:val="22"/>
        </w:rPr>
      </w:pPr>
      <w:bookmarkStart w:id="15" w:name="_Toc123288817"/>
      <w:bookmarkStart w:id="16" w:name="_Toc21082148"/>
      <w:r w:rsidRPr="001200BA">
        <w:rPr>
          <w:rFonts w:ascii="Arial" w:hAnsi="Arial" w:cs="Arial"/>
          <w:b/>
          <w:sz w:val="22"/>
          <w:szCs w:val="22"/>
        </w:rPr>
        <w:t>Legislative requirements:</w:t>
      </w:r>
      <w:bookmarkEnd w:id="15"/>
      <w:bookmarkEnd w:id="16"/>
    </w:p>
    <w:p w14:paraId="5E229204"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lang w:eastAsia="ja-JP"/>
        </w:rPr>
      </w:pPr>
      <w:r w:rsidRPr="001200BA">
        <w:rPr>
          <w:rFonts w:ascii="Arial" w:hAnsi="Arial" w:cs="Arial"/>
          <w:sz w:val="22"/>
          <w:szCs w:val="22"/>
          <w:lang w:eastAsia="ja-JP"/>
        </w:rPr>
        <w:t>Company has reached the determining point requiring that they from a FIB under section 23AA of Country Fire Authority Act 1958.</w:t>
      </w:r>
    </w:p>
    <w:p w14:paraId="6F488289" w14:textId="77777777" w:rsidR="002F3C2C" w:rsidRPr="001200BA" w:rsidRDefault="002F3C2C" w:rsidP="002F3C2C">
      <w:pPr>
        <w:widowControl/>
        <w:numPr>
          <w:ilvl w:val="1"/>
          <w:numId w:val="10"/>
        </w:numPr>
        <w:tabs>
          <w:tab w:val="clear" w:pos="1080"/>
        </w:tabs>
        <w:spacing w:beforeLines="100" w:before="240"/>
        <w:ind w:left="1077" w:hanging="1077"/>
        <w:jc w:val="both"/>
        <w:outlineLvl w:val="1"/>
        <w:rPr>
          <w:rFonts w:ascii="Arial" w:hAnsi="Arial" w:cs="Arial"/>
          <w:b/>
          <w:sz w:val="22"/>
          <w:szCs w:val="22"/>
        </w:rPr>
      </w:pPr>
      <w:bookmarkStart w:id="17" w:name="_Toc123288818"/>
      <w:bookmarkStart w:id="18" w:name="_Toc21082149"/>
      <w:r w:rsidRPr="001200BA">
        <w:rPr>
          <w:rFonts w:ascii="Arial" w:hAnsi="Arial" w:cs="Arial"/>
          <w:b/>
          <w:sz w:val="22"/>
          <w:szCs w:val="22"/>
        </w:rPr>
        <w:t>Joint FIB:</w:t>
      </w:r>
      <w:bookmarkEnd w:id="17"/>
      <w:bookmarkEnd w:id="18"/>
    </w:p>
    <w:bookmarkStart w:id="19" w:name="JointFIB"/>
    <w:p w14:paraId="4BC4AEDD" w14:textId="77777777" w:rsidR="002F3C2C" w:rsidRPr="00F27585" w:rsidRDefault="00F27585" w:rsidP="002F3C2C">
      <w:pPr>
        <w:widowControl/>
        <w:numPr>
          <w:ilvl w:val="0"/>
          <w:numId w:val="14"/>
        </w:numPr>
        <w:tabs>
          <w:tab w:val="clear" w:pos="720"/>
        </w:tabs>
        <w:spacing w:beforeLines="50" w:before="120"/>
        <w:ind w:left="1077" w:hanging="357"/>
        <w:jc w:val="both"/>
        <w:rPr>
          <w:rFonts w:ascii="Arial" w:hAnsi="Arial" w:cs="Arial"/>
          <w:sz w:val="22"/>
          <w:szCs w:val="22"/>
        </w:rPr>
      </w:pPr>
      <w:r w:rsidRPr="00F27585">
        <w:rPr>
          <w:rFonts w:ascii="Arial" w:hAnsi="Arial" w:cs="Arial"/>
          <w:sz w:val="22"/>
          <w:szCs w:val="22"/>
        </w:rPr>
        <w:fldChar w:fldCharType="begin">
          <w:ffData>
            <w:name w:val="JointFIB"/>
            <w:enabled/>
            <w:calcOnExit w:val="0"/>
            <w:statusText w:type="text" w:val="Insert any Joint FIB(s): Only if applicable detail how the joint arrangement works"/>
            <w:textInput>
              <w:default w:val="Joint FIB"/>
            </w:textInput>
          </w:ffData>
        </w:fldChar>
      </w:r>
      <w:r w:rsidRPr="00F27585">
        <w:rPr>
          <w:rFonts w:ascii="Arial" w:hAnsi="Arial" w:cs="Arial"/>
          <w:sz w:val="22"/>
          <w:szCs w:val="22"/>
        </w:rPr>
        <w:instrText xml:space="preserve"> FORMTEXT </w:instrText>
      </w:r>
      <w:r w:rsidRPr="00F27585">
        <w:rPr>
          <w:rFonts w:ascii="Arial" w:hAnsi="Arial" w:cs="Arial"/>
          <w:sz w:val="22"/>
          <w:szCs w:val="22"/>
        </w:rPr>
      </w:r>
      <w:r w:rsidRPr="00F27585">
        <w:rPr>
          <w:rFonts w:ascii="Arial" w:hAnsi="Arial" w:cs="Arial"/>
          <w:sz w:val="22"/>
          <w:szCs w:val="22"/>
        </w:rPr>
        <w:fldChar w:fldCharType="separate"/>
      </w:r>
      <w:r w:rsidRPr="00F27585">
        <w:rPr>
          <w:rFonts w:ascii="Arial" w:hAnsi="Arial" w:cs="Arial"/>
          <w:noProof/>
          <w:sz w:val="22"/>
          <w:szCs w:val="22"/>
        </w:rPr>
        <w:t>Joint FIB</w:t>
      </w:r>
      <w:r w:rsidRPr="00F27585">
        <w:rPr>
          <w:rFonts w:ascii="Arial" w:hAnsi="Arial" w:cs="Arial"/>
          <w:sz w:val="22"/>
          <w:szCs w:val="22"/>
        </w:rPr>
        <w:fldChar w:fldCharType="end"/>
      </w:r>
      <w:bookmarkEnd w:id="19"/>
    </w:p>
    <w:p w14:paraId="5375401B" w14:textId="77777777" w:rsidR="002F3C2C" w:rsidRPr="001200BA" w:rsidRDefault="002F3C2C" w:rsidP="002F3C2C">
      <w:pPr>
        <w:widowControl/>
        <w:numPr>
          <w:ilvl w:val="1"/>
          <w:numId w:val="10"/>
        </w:numPr>
        <w:tabs>
          <w:tab w:val="clear" w:pos="1080"/>
        </w:tabs>
        <w:spacing w:beforeLines="100" w:before="240"/>
        <w:ind w:left="1077" w:hanging="1077"/>
        <w:jc w:val="both"/>
        <w:outlineLvl w:val="1"/>
        <w:rPr>
          <w:rFonts w:ascii="Arial" w:hAnsi="Arial" w:cs="Arial"/>
          <w:b/>
          <w:sz w:val="22"/>
          <w:szCs w:val="22"/>
        </w:rPr>
      </w:pPr>
      <w:bookmarkStart w:id="20" w:name="_Toc123288819"/>
      <w:bookmarkStart w:id="21" w:name="_Toc21082150"/>
      <w:r w:rsidRPr="001200BA">
        <w:rPr>
          <w:rFonts w:ascii="Arial" w:hAnsi="Arial" w:cs="Arial"/>
          <w:b/>
          <w:sz w:val="22"/>
          <w:szCs w:val="22"/>
        </w:rPr>
        <w:t>Community liaison and co-operation:</w:t>
      </w:r>
      <w:bookmarkEnd w:id="20"/>
      <w:bookmarkEnd w:id="21"/>
    </w:p>
    <w:p w14:paraId="54293442"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sz w:val="22"/>
          <w:szCs w:val="22"/>
        </w:rPr>
        <w:t xml:space="preserve">The relevant FIB member/s shall </w:t>
      </w:r>
      <w:r w:rsidR="00F27585" w:rsidRPr="001200BA">
        <w:rPr>
          <w:rFonts w:ascii="Arial" w:hAnsi="Arial" w:cs="Arial"/>
          <w:sz w:val="22"/>
          <w:szCs w:val="22"/>
        </w:rPr>
        <w:t>endeavor</w:t>
      </w:r>
      <w:r w:rsidRPr="001200BA">
        <w:rPr>
          <w:rFonts w:ascii="Arial" w:hAnsi="Arial" w:cs="Arial"/>
          <w:sz w:val="22"/>
          <w:szCs w:val="22"/>
        </w:rPr>
        <w:t xml:space="preserve"> to attend any fire prevention planning meetings to which he/she is invited. They shall provide a report to the FIB Captain.</w:t>
      </w:r>
    </w:p>
    <w:p w14:paraId="4BC6A9C2" w14:textId="77777777" w:rsidR="002F3C2C" w:rsidRPr="001200BA" w:rsidRDefault="002F3C2C" w:rsidP="002F3C2C">
      <w:pPr>
        <w:spacing w:beforeLines="50" w:before="120"/>
        <w:ind w:left="1077"/>
        <w:jc w:val="both"/>
        <w:rPr>
          <w:rFonts w:ascii="Arial" w:hAnsi="Arial" w:cs="Arial"/>
          <w:sz w:val="22"/>
          <w:szCs w:val="22"/>
          <w:lang w:eastAsia="ja-JP"/>
        </w:rPr>
      </w:pPr>
      <w:r w:rsidRPr="001200BA">
        <w:rPr>
          <w:rFonts w:ascii="Arial" w:hAnsi="Arial" w:cs="Arial"/>
          <w:sz w:val="22"/>
          <w:szCs w:val="22"/>
        </w:rPr>
        <w:t>The FIB Captain/</w:t>
      </w:r>
      <w:r w:rsidRPr="001200BA">
        <w:rPr>
          <w:rFonts w:ascii="Arial" w:hAnsi="Arial" w:cs="Arial"/>
          <w:sz w:val="22"/>
          <w:szCs w:val="22"/>
          <w:lang w:eastAsia="ja-JP"/>
        </w:rPr>
        <w:t>S</w:t>
      </w:r>
      <w:r w:rsidRPr="001200BA">
        <w:rPr>
          <w:rFonts w:ascii="Arial" w:hAnsi="Arial" w:cs="Arial"/>
          <w:sz w:val="22"/>
          <w:szCs w:val="22"/>
        </w:rPr>
        <w:t xml:space="preserve">ecretary shall liaise with the </w:t>
      </w:r>
      <w:r w:rsidRPr="001200BA">
        <w:rPr>
          <w:rFonts w:ascii="Arial" w:hAnsi="Arial" w:cs="Arial"/>
          <w:sz w:val="22"/>
          <w:szCs w:val="22"/>
          <w:lang w:eastAsia="ja-JP"/>
        </w:rPr>
        <w:t>CFA</w:t>
      </w:r>
      <w:r w:rsidRPr="001200BA">
        <w:rPr>
          <w:rFonts w:ascii="Arial" w:hAnsi="Arial" w:cs="Arial"/>
          <w:sz w:val="22"/>
          <w:szCs w:val="22"/>
        </w:rPr>
        <w:t xml:space="preserve"> to ensure that the Company’s fire prev</w:t>
      </w:r>
      <w:r w:rsidR="00721543">
        <w:rPr>
          <w:rFonts w:ascii="Arial" w:hAnsi="Arial" w:cs="Arial"/>
          <w:sz w:val="22"/>
          <w:szCs w:val="22"/>
        </w:rPr>
        <w:t xml:space="preserve">ention activities are aligned to </w:t>
      </w:r>
      <w:r w:rsidRPr="001200BA">
        <w:rPr>
          <w:rFonts w:ascii="Arial" w:hAnsi="Arial" w:cs="Arial"/>
          <w:sz w:val="22"/>
          <w:szCs w:val="22"/>
        </w:rPr>
        <w:t>CFA</w:t>
      </w:r>
      <w:r w:rsidR="00721543">
        <w:rPr>
          <w:rFonts w:ascii="Arial" w:hAnsi="Arial" w:cs="Arial"/>
          <w:sz w:val="22"/>
          <w:szCs w:val="22"/>
        </w:rPr>
        <w:t xml:space="preserve"> guidelines</w:t>
      </w:r>
      <w:r w:rsidRPr="001200BA">
        <w:rPr>
          <w:rFonts w:ascii="Arial" w:hAnsi="Arial" w:cs="Arial"/>
          <w:sz w:val="22"/>
          <w:szCs w:val="22"/>
        </w:rPr>
        <w:t xml:space="preserve"> and to be informed of any relevant changes in legislation. First point of contact will be the Project Officer (Forest Industry Brigades)</w:t>
      </w:r>
      <w:r w:rsidR="00721543">
        <w:rPr>
          <w:rFonts w:ascii="Arial" w:hAnsi="Arial" w:cs="Arial"/>
          <w:sz w:val="22"/>
          <w:szCs w:val="22"/>
        </w:rPr>
        <w:t xml:space="preserve"> or their Brigades Catchment’s Officer</w:t>
      </w:r>
      <w:r w:rsidRPr="001200BA">
        <w:rPr>
          <w:rFonts w:ascii="Arial" w:hAnsi="Arial" w:cs="Arial"/>
          <w:sz w:val="22"/>
          <w:szCs w:val="22"/>
          <w:lang w:eastAsia="ja-JP"/>
        </w:rPr>
        <w:t>.</w:t>
      </w:r>
    </w:p>
    <w:p w14:paraId="1F6B52E4" w14:textId="77777777" w:rsidR="002F3C2C" w:rsidRPr="001200BA" w:rsidRDefault="002F3C2C" w:rsidP="002F3C2C">
      <w:pPr>
        <w:spacing w:beforeLines="50" w:before="120"/>
        <w:ind w:left="1077"/>
        <w:jc w:val="both"/>
        <w:rPr>
          <w:rFonts w:ascii="Arial" w:hAnsi="Arial" w:cs="Arial"/>
          <w:sz w:val="22"/>
          <w:szCs w:val="22"/>
          <w:lang w:eastAsia="ja-JP"/>
        </w:rPr>
      </w:pPr>
      <w:r w:rsidRPr="001200BA">
        <w:rPr>
          <w:rFonts w:ascii="Arial" w:hAnsi="Arial" w:cs="Arial"/>
          <w:sz w:val="22"/>
          <w:szCs w:val="22"/>
        </w:rPr>
        <w:t>The FIB Captain shall liaise with other FIB Brigades in their region to identify opportunities for cooperation on the fire prevention and preparedness.</w:t>
      </w:r>
    </w:p>
    <w:p w14:paraId="7357BF61" w14:textId="77777777" w:rsidR="002F3C2C" w:rsidRPr="001200BA" w:rsidRDefault="002F3C2C" w:rsidP="002F3C2C">
      <w:pPr>
        <w:widowControl/>
        <w:numPr>
          <w:ilvl w:val="0"/>
          <w:numId w:val="25"/>
        </w:numPr>
        <w:tabs>
          <w:tab w:val="clear" w:pos="525"/>
        </w:tabs>
        <w:ind w:left="527" w:hanging="527"/>
        <w:jc w:val="both"/>
        <w:outlineLvl w:val="0"/>
        <w:rPr>
          <w:rFonts w:ascii="Arial" w:hAnsi="Arial" w:cs="Arial"/>
          <w:b/>
          <w:sz w:val="22"/>
          <w:szCs w:val="22"/>
          <w:lang w:eastAsia="ja-JP"/>
        </w:rPr>
      </w:pPr>
      <w:bookmarkStart w:id="22" w:name="_Toc123288820"/>
      <w:r w:rsidRPr="001200BA">
        <w:rPr>
          <w:rFonts w:ascii="Arial" w:hAnsi="Arial" w:cs="Arial"/>
          <w:b/>
          <w:sz w:val="22"/>
          <w:szCs w:val="22"/>
          <w:highlight w:val="lightGray"/>
          <w:lang w:eastAsia="ja-JP"/>
        </w:rPr>
        <w:br w:type="page"/>
      </w:r>
      <w:bookmarkStart w:id="23" w:name="_Toc21082151"/>
      <w:r w:rsidRPr="001200BA">
        <w:rPr>
          <w:rFonts w:ascii="Arial" w:hAnsi="Arial" w:cs="Arial"/>
          <w:b/>
          <w:sz w:val="22"/>
          <w:szCs w:val="22"/>
        </w:rPr>
        <w:lastRenderedPageBreak/>
        <w:t>Tree Farm Fire Prevention</w:t>
      </w:r>
      <w:bookmarkEnd w:id="22"/>
      <w:bookmarkEnd w:id="23"/>
    </w:p>
    <w:p w14:paraId="0855E22E" w14:textId="77777777" w:rsidR="002F3C2C" w:rsidRPr="001200BA" w:rsidRDefault="002F3C2C" w:rsidP="002F3C2C">
      <w:pPr>
        <w:widowControl/>
        <w:numPr>
          <w:ilvl w:val="1"/>
          <w:numId w:val="15"/>
        </w:numPr>
        <w:spacing w:beforeLines="100" w:before="240"/>
        <w:jc w:val="both"/>
        <w:outlineLvl w:val="1"/>
        <w:rPr>
          <w:rFonts w:ascii="Arial" w:hAnsi="Arial" w:cs="Arial"/>
          <w:b/>
          <w:sz w:val="22"/>
          <w:szCs w:val="22"/>
        </w:rPr>
      </w:pPr>
      <w:bookmarkStart w:id="24" w:name="_Toc123288821"/>
      <w:bookmarkStart w:id="25" w:name="_Toc21082152"/>
      <w:r w:rsidRPr="001200BA">
        <w:rPr>
          <w:rFonts w:ascii="Arial" w:hAnsi="Arial" w:cs="Arial"/>
          <w:b/>
          <w:sz w:val="22"/>
          <w:szCs w:val="22"/>
        </w:rPr>
        <w:t>Plantation design:</w:t>
      </w:r>
      <w:bookmarkEnd w:id="24"/>
      <w:bookmarkEnd w:id="25"/>
    </w:p>
    <w:p w14:paraId="61D2AE97"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Design:</w:t>
      </w:r>
    </w:p>
    <w:p w14:paraId="6A80B351" w14:textId="77777777" w:rsidR="002F3C2C" w:rsidRPr="001200BA" w:rsidRDefault="002F3C2C" w:rsidP="002F3C2C">
      <w:pPr>
        <w:ind w:left="1077"/>
        <w:jc w:val="both"/>
        <w:rPr>
          <w:rFonts w:ascii="Arial" w:hAnsi="Arial" w:cs="Arial"/>
          <w:b/>
          <w:sz w:val="22"/>
          <w:szCs w:val="22"/>
          <w:lang w:eastAsia="ja-JP"/>
        </w:rPr>
      </w:pPr>
      <w:r w:rsidRPr="001200BA">
        <w:rPr>
          <w:rFonts w:ascii="Arial" w:hAnsi="Arial" w:cs="Arial"/>
          <w:sz w:val="22"/>
          <w:szCs w:val="22"/>
        </w:rPr>
        <w:t xml:space="preserve">All new tree farms will be designed to comply </w:t>
      </w:r>
      <w:bookmarkStart w:id="26" w:name="design"/>
      <w:r w:rsidR="00771574" w:rsidRPr="001200BA">
        <w:rPr>
          <w:rFonts w:ascii="Arial" w:hAnsi="Arial" w:cs="Arial"/>
          <w:sz w:val="22"/>
          <w:szCs w:val="22"/>
        </w:rPr>
        <w:t>with</w:t>
      </w:r>
      <w:r w:rsidR="00FA42AD">
        <w:rPr>
          <w:rFonts w:ascii="Arial" w:hAnsi="Arial" w:cs="Arial"/>
          <w:sz w:val="22"/>
          <w:szCs w:val="22"/>
        </w:rPr>
        <w:fldChar w:fldCharType="begin">
          <w:ffData>
            <w:name w:val="design"/>
            <w:enabled/>
            <w:calcOnExit w:val="0"/>
            <w:statusText w:type="text" w:val="Insert plantation design specifications here"/>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26"/>
      <w:r w:rsidRPr="001200BA">
        <w:rPr>
          <w:rFonts w:ascii="Arial" w:hAnsi="Arial" w:cs="Arial"/>
          <w:sz w:val="22"/>
          <w:szCs w:val="22"/>
        </w:rPr>
        <w:t>.</w:t>
      </w:r>
    </w:p>
    <w:p w14:paraId="666C09CF"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Fuel Risks:</w:t>
      </w:r>
    </w:p>
    <w:bookmarkStart w:id="27" w:name="FuelRisks"/>
    <w:p w14:paraId="59C12CCE" w14:textId="77777777" w:rsidR="002F3C2C" w:rsidRPr="001200BA" w:rsidRDefault="00FA42AD" w:rsidP="002F3C2C">
      <w:pPr>
        <w:ind w:left="1077"/>
        <w:jc w:val="both"/>
        <w:rPr>
          <w:rFonts w:ascii="Arial" w:hAnsi="Arial" w:cs="Arial"/>
          <w:sz w:val="22"/>
          <w:szCs w:val="22"/>
          <w:lang w:eastAsia="ja-JP"/>
        </w:rPr>
      </w:pPr>
      <w:r>
        <w:rPr>
          <w:rFonts w:ascii="Arial" w:hAnsi="Arial" w:cs="Arial"/>
          <w:sz w:val="22"/>
          <w:szCs w:val="22"/>
          <w:lang w:eastAsia="ja-JP"/>
        </w:rPr>
        <w:fldChar w:fldCharType="begin">
          <w:ffData>
            <w:name w:val="FuelRisks"/>
            <w:enabled/>
            <w:calcOnExit w:val="0"/>
            <w:statusText w:type="text" w:val="Insert any plantation design fire risks"/>
            <w:textInput/>
          </w:ffData>
        </w:fldChar>
      </w:r>
      <w:r>
        <w:rPr>
          <w:rFonts w:ascii="Arial" w:hAnsi="Arial" w:cs="Arial"/>
          <w:sz w:val="22"/>
          <w:szCs w:val="22"/>
          <w:lang w:eastAsia="ja-JP"/>
        </w:rPr>
        <w:instrText xml:space="preserve"> FORMTEXT </w:instrText>
      </w:r>
      <w:r>
        <w:rPr>
          <w:rFonts w:ascii="Arial" w:hAnsi="Arial" w:cs="Arial"/>
          <w:sz w:val="22"/>
          <w:szCs w:val="22"/>
          <w:lang w:eastAsia="ja-JP"/>
        </w:rPr>
      </w:r>
      <w:r>
        <w:rPr>
          <w:rFonts w:ascii="Arial" w:hAnsi="Arial" w:cs="Arial"/>
          <w:sz w:val="22"/>
          <w:szCs w:val="22"/>
          <w:lang w:eastAsia="ja-JP"/>
        </w:rPr>
        <w:fldChar w:fldCharType="separate"/>
      </w:r>
      <w:r>
        <w:rPr>
          <w:rFonts w:ascii="Arial" w:hAnsi="Arial" w:cs="Arial"/>
          <w:noProof/>
          <w:sz w:val="22"/>
          <w:szCs w:val="22"/>
          <w:lang w:eastAsia="ja-JP"/>
        </w:rPr>
        <w:t> </w:t>
      </w:r>
      <w:r>
        <w:rPr>
          <w:rFonts w:ascii="Arial" w:hAnsi="Arial" w:cs="Arial"/>
          <w:noProof/>
          <w:sz w:val="22"/>
          <w:szCs w:val="22"/>
          <w:lang w:eastAsia="ja-JP"/>
        </w:rPr>
        <w:t> </w:t>
      </w:r>
      <w:r>
        <w:rPr>
          <w:rFonts w:ascii="Arial" w:hAnsi="Arial" w:cs="Arial"/>
          <w:noProof/>
          <w:sz w:val="22"/>
          <w:szCs w:val="22"/>
          <w:lang w:eastAsia="ja-JP"/>
        </w:rPr>
        <w:t> </w:t>
      </w:r>
      <w:r>
        <w:rPr>
          <w:rFonts w:ascii="Arial" w:hAnsi="Arial" w:cs="Arial"/>
          <w:noProof/>
          <w:sz w:val="22"/>
          <w:szCs w:val="22"/>
          <w:lang w:eastAsia="ja-JP"/>
        </w:rPr>
        <w:t> </w:t>
      </w:r>
      <w:r>
        <w:rPr>
          <w:rFonts w:ascii="Arial" w:hAnsi="Arial" w:cs="Arial"/>
          <w:noProof/>
          <w:sz w:val="22"/>
          <w:szCs w:val="22"/>
          <w:lang w:eastAsia="ja-JP"/>
        </w:rPr>
        <w:t> </w:t>
      </w:r>
      <w:r>
        <w:rPr>
          <w:rFonts w:ascii="Arial" w:hAnsi="Arial" w:cs="Arial"/>
          <w:sz w:val="22"/>
          <w:szCs w:val="22"/>
          <w:lang w:eastAsia="ja-JP"/>
        </w:rPr>
        <w:fldChar w:fldCharType="end"/>
      </w:r>
      <w:bookmarkEnd w:id="27"/>
    </w:p>
    <w:p w14:paraId="62E0B62C"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Fire Breaks</w:t>
      </w:r>
      <w:r w:rsidRPr="001200BA">
        <w:rPr>
          <w:rFonts w:ascii="Arial" w:hAnsi="Arial" w:cs="Arial"/>
          <w:b/>
          <w:sz w:val="22"/>
          <w:szCs w:val="22"/>
          <w:lang w:eastAsia="ja-JP"/>
        </w:rPr>
        <w:t>:</w:t>
      </w:r>
    </w:p>
    <w:p w14:paraId="61B99FEE" w14:textId="77777777" w:rsidR="002F3C2C" w:rsidRPr="001200BA" w:rsidRDefault="002F3C2C" w:rsidP="002F3C2C">
      <w:pPr>
        <w:ind w:left="1077"/>
        <w:jc w:val="both"/>
        <w:rPr>
          <w:rFonts w:ascii="Arial" w:hAnsi="Arial" w:cs="Arial"/>
          <w:sz w:val="22"/>
          <w:szCs w:val="22"/>
          <w:lang w:eastAsia="ja-JP"/>
        </w:rPr>
      </w:pPr>
      <w:r w:rsidRPr="001200BA">
        <w:rPr>
          <w:rFonts w:ascii="Arial" w:hAnsi="Arial" w:cs="Arial"/>
          <w:sz w:val="22"/>
          <w:szCs w:val="22"/>
        </w:rPr>
        <w:t xml:space="preserve">During the declared </w:t>
      </w:r>
      <w:r w:rsidRPr="001200BA">
        <w:rPr>
          <w:rFonts w:ascii="Arial" w:hAnsi="Arial" w:cs="Arial"/>
          <w:sz w:val="22"/>
          <w:szCs w:val="22"/>
          <w:lang w:eastAsia="ja-JP"/>
        </w:rPr>
        <w:t>F</w:t>
      </w:r>
      <w:r w:rsidRPr="001200BA">
        <w:rPr>
          <w:rFonts w:ascii="Arial" w:hAnsi="Arial" w:cs="Arial"/>
          <w:sz w:val="22"/>
          <w:szCs w:val="22"/>
        </w:rPr>
        <w:t xml:space="preserve">ire </w:t>
      </w:r>
      <w:r w:rsidRPr="001200BA">
        <w:rPr>
          <w:rFonts w:ascii="Arial" w:hAnsi="Arial" w:cs="Arial"/>
          <w:sz w:val="22"/>
          <w:szCs w:val="22"/>
          <w:lang w:eastAsia="ja-JP"/>
        </w:rPr>
        <w:t>D</w:t>
      </w:r>
      <w:r w:rsidRPr="001200BA">
        <w:rPr>
          <w:rFonts w:ascii="Arial" w:hAnsi="Arial" w:cs="Arial"/>
          <w:sz w:val="22"/>
          <w:szCs w:val="22"/>
        </w:rPr>
        <w:t xml:space="preserve">anger </w:t>
      </w:r>
      <w:r w:rsidRPr="001200BA">
        <w:rPr>
          <w:rFonts w:ascii="Arial" w:hAnsi="Arial" w:cs="Arial"/>
          <w:sz w:val="22"/>
          <w:szCs w:val="22"/>
          <w:lang w:eastAsia="ja-JP"/>
        </w:rPr>
        <w:t>P</w:t>
      </w:r>
      <w:r w:rsidRPr="001200BA">
        <w:rPr>
          <w:rFonts w:ascii="Arial" w:hAnsi="Arial" w:cs="Arial"/>
          <w:sz w:val="22"/>
          <w:szCs w:val="22"/>
        </w:rPr>
        <w:t>eriod (</w:t>
      </w:r>
      <w:r w:rsidRPr="001200BA">
        <w:rPr>
          <w:rFonts w:ascii="Arial" w:hAnsi="Arial" w:cs="Arial"/>
          <w:sz w:val="22"/>
          <w:szCs w:val="22"/>
          <w:lang w:eastAsia="ja-JP"/>
        </w:rPr>
        <w:t xml:space="preserve">from </w:t>
      </w:r>
      <w:r w:rsidRPr="001200BA">
        <w:rPr>
          <w:rFonts w:ascii="Arial" w:hAnsi="Arial" w:cs="Arial"/>
          <w:sz w:val="22"/>
          <w:szCs w:val="22"/>
        </w:rPr>
        <w:t>1</w:t>
      </w:r>
      <w:r w:rsidRPr="001200BA">
        <w:rPr>
          <w:rFonts w:ascii="Arial" w:hAnsi="Arial" w:cs="Arial"/>
          <w:sz w:val="22"/>
          <w:szCs w:val="22"/>
          <w:vertAlign w:val="superscript"/>
        </w:rPr>
        <w:t>st</w:t>
      </w:r>
      <w:r w:rsidRPr="001200BA">
        <w:rPr>
          <w:rFonts w:ascii="Arial" w:hAnsi="Arial" w:cs="Arial"/>
          <w:sz w:val="22"/>
          <w:szCs w:val="22"/>
        </w:rPr>
        <w:t xml:space="preserve"> December to 30</w:t>
      </w:r>
      <w:r w:rsidRPr="001200BA">
        <w:rPr>
          <w:rFonts w:ascii="Arial" w:hAnsi="Arial" w:cs="Arial"/>
          <w:sz w:val="22"/>
          <w:szCs w:val="22"/>
          <w:vertAlign w:val="superscript"/>
        </w:rPr>
        <w:t>th</w:t>
      </w:r>
      <w:r w:rsidRPr="001200BA">
        <w:rPr>
          <w:rFonts w:ascii="Arial" w:hAnsi="Arial" w:cs="Arial"/>
          <w:sz w:val="22"/>
          <w:szCs w:val="22"/>
        </w:rPr>
        <w:t xml:space="preserve"> April</w:t>
      </w:r>
      <w:r w:rsidRPr="001200BA">
        <w:rPr>
          <w:rFonts w:ascii="Arial" w:hAnsi="Arial" w:cs="Arial"/>
          <w:sz w:val="22"/>
          <w:szCs w:val="22"/>
          <w:lang w:eastAsia="ja-JP"/>
        </w:rPr>
        <w:t>, unless otherwise notified</w:t>
      </w:r>
      <w:r w:rsidRPr="001200BA">
        <w:rPr>
          <w:rFonts w:ascii="Arial" w:hAnsi="Arial" w:cs="Arial"/>
          <w:sz w:val="22"/>
          <w:szCs w:val="22"/>
        </w:rPr>
        <w:t xml:space="preserve">) fire breaks must be </w:t>
      </w:r>
      <w:r w:rsidRPr="001200BA">
        <w:rPr>
          <w:rFonts w:ascii="Arial" w:hAnsi="Arial" w:cs="Arial"/>
          <w:sz w:val="22"/>
          <w:szCs w:val="22"/>
          <w:lang w:eastAsia="ja-JP"/>
        </w:rPr>
        <w:t>maintained</w:t>
      </w:r>
      <w:r w:rsidRPr="001200BA">
        <w:rPr>
          <w:rFonts w:ascii="Arial" w:hAnsi="Arial" w:cs="Arial"/>
          <w:sz w:val="22"/>
          <w:szCs w:val="22"/>
        </w:rPr>
        <w:t xml:space="preserve"> </w:t>
      </w:r>
      <w:r w:rsidRPr="001200BA">
        <w:rPr>
          <w:rFonts w:ascii="Arial" w:hAnsi="Arial" w:cs="Arial"/>
          <w:sz w:val="22"/>
          <w:szCs w:val="22"/>
          <w:lang w:eastAsia="ja-JP"/>
        </w:rPr>
        <w:t>in</w:t>
      </w:r>
      <w:r w:rsidRPr="001200BA">
        <w:rPr>
          <w:rFonts w:ascii="Arial" w:hAnsi="Arial" w:cs="Arial"/>
          <w:sz w:val="22"/>
          <w:szCs w:val="22"/>
        </w:rPr>
        <w:t xml:space="preserve"> the required </w:t>
      </w:r>
      <w:r w:rsidRPr="001200BA">
        <w:rPr>
          <w:rFonts w:ascii="Arial" w:hAnsi="Arial" w:cs="Arial"/>
          <w:sz w:val="22"/>
          <w:szCs w:val="22"/>
          <w:lang w:eastAsia="ja-JP"/>
        </w:rPr>
        <w:t>conditions</w:t>
      </w:r>
      <w:r w:rsidRPr="001200BA">
        <w:rPr>
          <w:rFonts w:ascii="Arial" w:hAnsi="Arial" w:cs="Arial"/>
          <w:sz w:val="22"/>
          <w:szCs w:val="22"/>
        </w:rPr>
        <w:t xml:space="preserve"> outlined below.</w:t>
      </w:r>
    </w:p>
    <w:p w14:paraId="29396785" w14:textId="77777777" w:rsidR="002F3C2C" w:rsidRPr="001200BA" w:rsidRDefault="002F3C2C" w:rsidP="002F3C2C">
      <w:pPr>
        <w:widowControl/>
        <w:numPr>
          <w:ilvl w:val="1"/>
          <w:numId w:val="14"/>
        </w:numPr>
        <w:tabs>
          <w:tab w:val="clear" w:pos="1440"/>
        </w:tabs>
        <w:spacing w:beforeLines="50" w:before="120"/>
        <w:ind w:left="1434" w:hanging="357"/>
        <w:jc w:val="both"/>
        <w:rPr>
          <w:rFonts w:ascii="Arial" w:hAnsi="Arial" w:cs="Arial"/>
          <w:b/>
          <w:sz w:val="22"/>
          <w:szCs w:val="22"/>
        </w:rPr>
      </w:pPr>
      <w:r w:rsidRPr="001200BA">
        <w:rPr>
          <w:rFonts w:ascii="Arial" w:hAnsi="Arial" w:cs="Arial"/>
          <w:b/>
          <w:sz w:val="22"/>
          <w:szCs w:val="22"/>
        </w:rPr>
        <w:t>Firebreak Specifications:</w:t>
      </w:r>
    </w:p>
    <w:p w14:paraId="1A452F09" w14:textId="77777777" w:rsidR="002F3C2C" w:rsidRPr="001200BA" w:rsidRDefault="00F27585" w:rsidP="002F3C2C">
      <w:pPr>
        <w:ind w:left="1435"/>
        <w:jc w:val="both"/>
        <w:rPr>
          <w:rFonts w:ascii="Arial" w:hAnsi="Arial" w:cs="Arial"/>
          <w:b/>
          <w:sz w:val="22"/>
          <w:szCs w:val="22"/>
        </w:rPr>
      </w:pPr>
      <w:r w:rsidRPr="001200BA">
        <w:rPr>
          <w:rFonts w:ascii="Arial" w:hAnsi="Arial" w:cs="Arial"/>
          <w:sz w:val="22"/>
          <w:szCs w:val="22"/>
        </w:rPr>
        <w:t>Firebreaks</w:t>
      </w:r>
      <w:r>
        <w:rPr>
          <w:rFonts w:ascii="Arial" w:hAnsi="Arial" w:cs="Arial"/>
          <w:sz w:val="22"/>
          <w:szCs w:val="22"/>
        </w:rPr>
        <w:t xml:space="preserve"> </w:t>
      </w:r>
      <w:bookmarkStart w:id="28" w:name="Firebreak"/>
      <w:r w:rsidR="00FA42AD">
        <w:rPr>
          <w:rFonts w:ascii="Arial" w:hAnsi="Arial" w:cs="Arial"/>
          <w:sz w:val="22"/>
          <w:szCs w:val="22"/>
        </w:rPr>
        <w:fldChar w:fldCharType="begin">
          <w:ffData>
            <w:name w:val="Firebreak"/>
            <w:enabled/>
            <w:calcOnExit w:val="0"/>
            <w:statusText w:type="text" w:val="Add any Firebreak specifications here"/>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28"/>
    </w:p>
    <w:p w14:paraId="6B2A3E50" w14:textId="77777777" w:rsidR="002F3C2C" w:rsidRPr="001200BA" w:rsidRDefault="002F3C2C" w:rsidP="002F3C2C">
      <w:pPr>
        <w:jc w:val="center"/>
        <w:rPr>
          <w:rFonts w:ascii="Arial" w:hAnsi="Arial" w:cs="Arial"/>
          <w:b/>
          <w:noProof/>
          <w:sz w:val="22"/>
          <w:szCs w:val="22"/>
        </w:rPr>
      </w:pPr>
    </w:p>
    <w:p w14:paraId="4EA57F4B" w14:textId="77777777" w:rsidR="002F3C2C" w:rsidRPr="001200BA" w:rsidRDefault="002F3C2C" w:rsidP="002F3C2C">
      <w:pPr>
        <w:widowControl/>
        <w:numPr>
          <w:ilvl w:val="1"/>
          <w:numId w:val="14"/>
        </w:numPr>
        <w:tabs>
          <w:tab w:val="clear" w:pos="1440"/>
        </w:tabs>
        <w:spacing w:beforeLines="50" w:before="120"/>
        <w:ind w:left="1434" w:hanging="357"/>
        <w:jc w:val="both"/>
        <w:rPr>
          <w:rFonts w:ascii="Arial" w:hAnsi="Arial" w:cs="Arial"/>
          <w:noProof/>
          <w:sz w:val="22"/>
          <w:szCs w:val="22"/>
        </w:rPr>
      </w:pPr>
      <w:r w:rsidRPr="001200BA">
        <w:rPr>
          <w:rFonts w:ascii="Arial" w:hAnsi="Arial" w:cs="Arial"/>
          <w:b/>
          <w:noProof/>
          <w:sz w:val="22"/>
          <w:szCs w:val="22"/>
        </w:rPr>
        <w:t>Boundary Firebreaks:</w:t>
      </w:r>
    </w:p>
    <w:p w14:paraId="3E114061" w14:textId="77777777" w:rsidR="002F3C2C" w:rsidRPr="001200BA" w:rsidRDefault="002F3C2C" w:rsidP="00F27585">
      <w:pPr>
        <w:ind w:left="1435"/>
        <w:jc w:val="both"/>
        <w:rPr>
          <w:rFonts w:ascii="Arial" w:hAnsi="Arial" w:cs="Arial"/>
          <w:sz w:val="22"/>
          <w:szCs w:val="22"/>
        </w:rPr>
      </w:pPr>
      <w:r w:rsidRPr="001200BA">
        <w:rPr>
          <w:rFonts w:ascii="Arial" w:hAnsi="Arial" w:cs="Arial"/>
          <w:sz w:val="22"/>
          <w:szCs w:val="22"/>
        </w:rPr>
        <w:t xml:space="preserve">Firebreaks on the boundaries of plantations are a minimum </w:t>
      </w:r>
      <w:r w:rsidR="00F27585" w:rsidRPr="001200BA">
        <w:rPr>
          <w:rFonts w:ascii="Arial" w:hAnsi="Arial" w:cs="Arial"/>
          <w:sz w:val="22"/>
          <w:szCs w:val="22"/>
        </w:rPr>
        <w:t>of</w:t>
      </w:r>
      <w:r w:rsidR="00F27585">
        <w:rPr>
          <w:rFonts w:ascii="Arial" w:hAnsi="Arial" w:cs="Arial"/>
          <w:sz w:val="22"/>
          <w:szCs w:val="22"/>
        </w:rPr>
        <w:t xml:space="preserve"> </w:t>
      </w:r>
      <w:bookmarkStart w:id="29" w:name="BoundFirebreaks"/>
      <w:r w:rsidR="00FA42AD">
        <w:rPr>
          <w:rFonts w:ascii="Arial" w:hAnsi="Arial" w:cs="Arial"/>
          <w:sz w:val="22"/>
          <w:szCs w:val="22"/>
        </w:rPr>
        <w:fldChar w:fldCharType="begin">
          <w:ffData>
            <w:name w:val="BoundFirebreaks"/>
            <w:enabled/>
            <w:calcOnExit w:val="0"/>
            <w:statusText w:type="text" w:val="Add any boundary Firebreaks here"/>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29"/>
    </w:p>
    <w:p w14:paraId="36DFA4CD" w14:textId="77777777" w:rsidR="002F3C2C" w:rsidRPr="001200BA" w:rsidRDefault="002F3C2C" w:rsidP="002F3C2C">
      <w:pPr>
        <w:jc w:val="center"/>
        <w:rPr>
          <w:rFonts w:ascii="Arial" w:hAnsi="Arial" w:cs="Arial"/>
          <w:b/>
          <w:noProof/>
          <w:sz w:val="22"/>
          <w:szCs w:val="22"/>
          <w:lang w:eastAsia="ja-JP"/>
        </w:rPr>
      </w:pPr>
    </w:p>
    <w:p w14:paraId="3CC224F7" w14:textId="77777777" w:rsidR="002F3C2C" w:rsidRPr="001200BA" w:rsidRDefault="002F3C2C" w:rsidP="002F3C2C">
      <w:pPr>
        <w:widowControl/>
        <w:numPr>
          <w:ilvl w:val="1"/>
          <w:numId w:val="14"/>
        </w:numPr>
        <w:tabs>
          <w:tab w:val="clear" w:pos="1440"/>
        </w:tabs>
        <w:spacing w:beforeLines="50" w:before="120"/>
        <w:ind w:left="1434" w:hanging="357"/>
        <w:jc w:val="both"/>
        <w:rPr>
          <w:rFonts w:ascii="Arial" w:hAnsi="Arial" w:cs="Arial"/>
          <w:sz w:val="22"/>
          <w:szCs w:val="22"/>
        </w:rPr>
      </w:pPr>
      <w:r w:rsidRPr="001200BA">
        <w:rPr>
          <w:rFonts w:ascii="Arial" w:hAnsi="Arial" w:cs="Arial"/>
          <w:b/>
          <w:sz w:val="22"/>
          <w:szCs w:val="22"/>
        </w:rPr>
        <w:t>Internal (Compartment) breaks:</w:t>
      </w:r>
    </w:p>
    <w:p w14:paraId="7F10DF0F" w14:textId="77777777" w:rsidR="002F3C2C" w:rsidRPr="001200BA" w:rsidRDefault="002F3C2C" w:rsidP="002F3C2C">
      <w:pPr>
        <w:ind w:left="1435"/>
        <w:jc w:val="both"/>
        <w:rPr>
          <w:rFonts w:ascii="Arial" w:hAnsi="Arial" w:cs="Arial"/>
          <w:sz w:val="22"/>
          <w:szCs w:val="22"/>
          <w:lang w:eastAsia="ja-JP"/>
        </w:rPr>
      </w:pPr>
      <w:r w:rsidRPr="001200BA">
        <w:rPr>
          <w:rFonts w:ascii="Arial" w:hAnsi="Arial" w:cs="Arial"/>
          <w:sz w:val="22"/>
          <w:szCs w:val="22"/>
        </w:rPr>
        <w:t xml:space="preserve">Tree farms </w:t>
      </w:r>
      <w:r w:rsidRPr="001200BA">
        <w:rPr>
          <w:rFonts w:ascii="Arial" w:hAnsi="Arial" w:cs="Arial"/>
          <w:noProof/>
          <w:sz w:val="22"/>
          <w:szCs w:val="22"/>
        </w:rPr>
        <w:t>should</w:t>
      </w:r>
      <w:r w:rsidRPr="001200BA">
        <w:rPr>
          <w:rFonts w:ascii="Arial" w:hAnsi="Arial" w:cs="Arial"/>
          <w:sz w:val="22"/>
          <w:szCs w:val="22"/>
        </w:rPr>
        <w:t xml:space="preserve"> be divided into blocks of no greater </w:t>
      </w:r>
      <w:bookmarkStart w:id="30" w:name="InternalBreaks"/>
      <w:r w:rsidR="00771574" w:rsidRPr="001200BA">
        <w:rPr>
          <w:rFonts w:ascii="Arial" w:hAnsi="Arial" w:cs="Arial"/>
          <w:sz w:val="22"/>
          <w:szCs w:val="22"/>
        </w:rPr>
        <w:t>than</w:t>
      </w:r>
      <w:r w:rsidR="00FA42AD">
        <w:rPr>
          <w:rFonts w:ascii="Arial" w:hAnsi="Arial" w:cs="Arial"/>
          <w:sz w:val="22"/>
          <w:szCs w:val="22"/>
        </w:rPr>
        <w:fldChar w:fldCharType="begin">
          <w:ffData>
            <w:name w:val="InternalBreaks"/>
            <w:enabled/>
            <w:calcOnExit w:val="0"/>
            <w:statusText w:type="text" w:val="Add any internal (compartment) Firebreaks here"/>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30"/>
      <w:r w:rsidRPr="001200BA">
        <w:rPr>
          <w:rFonts w:ascii="Arial" w:hAnsi="Arial" w:cs="Arial"/>
          <w:sz w:val="22"/>
          <w:szCs w:val="22"/>
        </w:rPr>
        <w:t>.</w:t>
      </w:r>
    </w:p>
    <w:p w14:paraId="454A3FA8" w14:textId="77777777" w:rsidR="002F3C2C" w:rsidRPr="001200BA" w:rsidRDefault="002F3C2C" w:rsidP="002F3C2C">
      <w:pPr>
        <w:ind w:left="1435"/>
        <w:jc w:val="both"/>
        <w:rPr>
          <w:rFonts w:ascii="Arial" w:hAnsi="Arial" w:cs="Arial"/>
          <w:sz w:val="22"/>
          <w:szCs w:val="22"/>
          <w:lang w:eastAsia="ja-JP"/>
        </w:rPr>
      </w:pPr>
      <w:r w:rsidRPr="001200BA">
        <w:rPr>
          <w:rFonts w:ascii="Arial" w:hAnsi="Arial" w:cs="Arial"/>
          <w:sz w:val="22"/>
          <w:szCs w:val="22"/>
        </w:rPr>
        <w:t xml:space="preserve">Access tracks should preferably be a minimum width of </w:t>
      </w:r>
      <w:bookmarkStart w:id="31" w:name="Text1"/>
      <w:r w:rsidR="00FA42AD">
        <w:rPr>
          <w:rFonts w:ascii="Arial" w:hAnsi="Arial" w:cs="Arial"/>
          <w:sz w:val="22"/>
          <w:szCs w:val="22"/>
        </w:rPr>
        <w:fldChar w:fldCharType="begin">
          <w:ffData>
            <w:name w:val="Text1"/>
            <w:enabled/>
            <w:calcOnExit w:val="0"/>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31"/>
      <w:r w:rsidRPr="001200BA">
        <w:rPr>
          <w:rFonts w:ascii="Arial" w:hAnsi="Arial" w:cs="Arial"/>
          <w:sz w:val="22"/>
          <w:szCs w:val="22"/>
        </w:rPr>
        <w:t xml:space="preserve"> from ground to sky. Where this is not practical passing bays of a minimum width of </w:t>
      </w:r>
      <w:bookmarkStart w:id="32" w:name="Text2"/>
      <w:r w:rsidR="00FA42AD">
        <w:rPr>
          <w:rFonts w:ascii="Arial" w:hAnsi="Arial" w:cs="Arial"/>
          <w:sz w:val="22"/>
          <w:szCs w:val="22"/>
        </w:rPr>
        <w:fldChar w:fldCharType="begin">
          <w:ffData>
            <w:name w:val="Text2"/>
            <w:enabled/>
            <w:calcOnExit w:val="0"/>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32"/>
      <w:r w:rsidRPr="001200BA">
        <w:rPr>
          <w:rFonts w:ascii="Arial" w:hAnsi="Arial" w:cs="Arial"/>
          <w:sz w:val="22"/>
          <w:szCs w:val="22"/>
        </w:rPr>
        <w:t xml:space="preserve"> and minimum length of </w:t>
      </w:r>
      <w:bookmarkStart w:id="33" w:name="Text3"/>
      <w:r w:rsidR="00FA42AD">
        <w:rPr>
          <w:rFonts w:ascii="Arial" w:hAnsi="Arial" w:cs="Arial"/>
          <w:sz w:val="22"/>
          <w:szCs w:val="22"/>
        </w:rPr>
        <w:fldChar w:fldCharType="begin">
          <w:ffData>
            <w:name w:val="Text3"/>
            <w:enabled/>
            <w:calcOnExit w:val="0"/>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33"/>
      <w:r w:rsidRPr="001200BA">
        <w:rPr>
          <w:rFonts w:ascii="Arial" w:hAnsi="Arial" w:cs="Arial"/>
          <w:sz w:val="22"/>
          <w:szCs w:val="22"/>
        </w:rPr>
        <w:t xml:space="preserve"> shall be provided </w:t>
      </w:r>
      <w:bookmarkStart w:id="34" w:name="Text4"/>
      <w:r w:rsidR="00FA42AD" w:rsidRPr="001200BA">
        <w:rPr>
          <w:rFonts w:ascii="Arial" w:hAnsi="Arial" w:cs="Arial"/>
          <w:sz w:val="22"/>
          <w:szCs w:val="22"/>
        </w:rPr>
        <w:t>every</w:t>
      </w:r>
      <w:r w:rsidR="00FA42AD">
        <w:rPr>
          <w:rFonts w:ascii="Arial" w:hAnsi="Arial" w:cs="Arial"/>
          <w:sz w:val="22"/>
          <w:szCs w:val="22"/>
        </w:rPr>
        <w:fldChar w:fldCharType="begin">
          <w:ffData>
            <w:name w:val="Text4"/>
            <w:enabled/>
            <w:calcOnExit w:val="0"/>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34"/>
      <w:r w:rsidRPr="001200BA">
        <w:rPr>
          <w:rFonts w:ascii="Arial" w:hAnsi="Arial" w:cs="Arial"/>
          <w:sz w:val="22"/>
          <w:szCs w:val="22"/>
        </w:rPr>
        <w:t>.</w:t>
      </w:r>
    </w:p>
    <w:p w14:paraId="4C78D796" w14:textId="77777777" w:rsidR="002F3C2C" w:rsidRPr="001200BA" w:rsidRDefault="002F3C2C" w:rsidP="002F3C2C">
      <w:pPr>
        <w:ind w:left="1435"/>
        <w:jc w:val="both"/>
        <w:rPr>
          <w:rFonts w:ascii="Arial" w:hAnsi="Arial" w:cs="Arial"/>
          <w:sz w:val="22"/>
          <w:szCs w:val="22"/>
          <w:lang w:eastAsia="ja-JP"/>
        </w:rPr>
      </w:pPr>
      <w:r w:rsidRPr="001200BA">
        <w:rPr>
          <w:rFonts w:ascii="Arial" w:hAnsi="Arial" w:cs="Arial"/>
          <w:sz w:val="22"/>
          <w:szCs w:val="22"/>
        </w:rPr>
        <w:t xml:space="preserve">Firebreaks should also surround patches of retained vegetation within the plantation boundary. For patches of retained vegetation under 40ha, the firebreaks should be a minimum of </w:t>
      </w:r>
      <w:bookmarkStart w:id="35" w:name="Text5"/>
      <w:r w:rsidR="00FA42AD">
        <w:rPr>
          <w:rFonts w:ascii="Arial" w:hAnsi="Arial" w:cs="Arial"/>
          <w:sz w:val="22"/>
          <w:szCs w:val="22"/>
        </w:rPr>
        <w:fldChar w:fldCharType="begin">
          <w:ffData>
            <w:name w:val="Text5"/>
            <w:enabled/>
            <w:calcOnExit w:val="0"/>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35"/>
      <w:r w:rsidR="00771574" w:rsidRPr="001200BA">
        <w:rPr>
          <w:rFonts w:ascii="Arial" w:hAnsi="Arial" w:cs="Arial"/>
          <w:sz w:val="22"/>
          <w:szCs w:val="22"/>
        </w:rPr>
        <w:t>wide</w:t>
      </w:r>
      <w:r w:rsidRPr="001200BA">
        <w:rPr>
          <w:rFonts w:ascii="Arial" w:hAnsi="Arial" w:cs="Arial"/>
          <w:sz w:val="22"/>
          <w:szCs w:val="22"/>
        </w:rPr>
        <w:t xml:space="preserve"> and for patches over 40ha, a minimum of </w:t>
      </w:r>
      <w:bookmarkStart w:id="36" w:name="Text6"/>
      <w:r w:rsidR="00FA42AD">
        <w:rPr>
          <w:rFonts w:ascii="Arial" w:hAnsi="Arial" w:cs="Arial"/>
          <w:sz w:val="22"/>
          <w:szCs w:val="22"/>
        </w:rPr>
        <w:fldChar w:fldCharType="begin">
          <w:ffData>
            <w:name w:val="Text6"/>
            <w:enabled/>
            <w:calcOnExit w:val="0"/>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36"/>
      <w:r w:rsidR="00F27585" w:rsidRPr="001200BA">
        <w:rPr>
          <w:rFonts w:ascii="Arial" w:hAnsi="Arial" w:cs="Arial"/>
          <w:sz w:val="22"/>
          <w:szCs w:val="22"/>
        </w:rPr>
        <w:t xml:space="preserve"> wide</w:t>
      </w:r>
      <w:r w:rsidRPr="001200BA">
        <w:rPr>
          <w:rFonts w:ascii="Arial" w:hAnsi="Arial" w:cs="Arial"/>
          <w:sz w:val="22"/>
          <w:szCs w:val="22"/>
        </w:rPr>
        <w:t>.</w:t>
      </w:r>
    </w:p>
    <w:p w14:paraId="52F3813D" w14:textId="77777777" w:rsidR="002F3C2C" w:rsidRPr="001200BA" w:rsidRDefault="002F3C2C" w:rsidP="002F3C2C">
      <w:pPr>
        <w:widowControl/>
        <w:numPr>
          <w:ilvl w:val="1"/>
          <w:numId w:val="14"/>
        </w:numPr>
        <w:tabs>
          <w:tab w:val="clear" w:pos="1440"/>
        </w:tabs>
        <w:spacing w:beforeLines="50" w:before="120"/>
        <w:ind w:left="1434" w:hanging="357"/>
        <w:jc w:val="both"/>
        <w:rPr>
          <w:rFonts w:ascii="Arial" w:hAnsi="Arial" w:cs="Arial"/>
          <w:sz w:val="22"/>
          <w:szCs w:val="22"/>
        </w:rPr>
      </w:pPr>
      <w:r w:rsidRPr="001200BA">
        <w:rPr>
          <w:rFonts w:ascii="Arial" w:hAnsi="Arial" w:cs="Arial"/>
          <w:b/>
          <w:sz w:val="22"/>
          <w:szCs w:val="22"/>
        </w:rPr>
        <w:t>Firebreaks along power lines:</w:t>
      </w:r>
    </w:p>
    <w:p w14:paraId="62B1E2A4" w14:textId="77777777" w:rsidR="002F3C2C" w:rsidRPr="001200BA" w:rsidRDefault="002F3C2C" w:rsidP="002F3C2C">
      <w:pPr>
        <w:ind w:left="1435"/>
        <w:jc w:val="both"/>
        <w:rPr>
          <w:rFonts w:ascii="Arial" w:hAnsi="Arial" w:cs="Arial"/>
          <w:sz w:val="22"/>
          <w:szCs w:val="22"/>
          <w:lang w:eastAsia="ja-JP"/>
        </w:rPr>
      </w:pPr>
      <w:r w:rsidRPr="001200BA">
        <w:rPr>
          <w:rFonts w:ascii="Arial" w:hAnsi="Arial" w:cs="Arial"/>
          <w:sz w:val="22"/>
          <w:szCs w:val="22"/>
        </w:rPr>
        <w:t xml:space="preserve">Where power lines pass through plantation areas, fire breaks and clearing corridors must be in accordance with the specifications of the line owner – minimum in Victoria is 20m. Easement widths vary with line voltage (and sometimes with ownership). </w:t>
      </w:r>
      <w:r w:rsidR="00F27585" w:rsidRPr="001200BA">
        <w:rPr>
          <w:rFonts w:ascii="Arial" w:hAnsi="Arial" w:cs="Arial"/>
          <w:sz w:val="22"/>
          <w:szCs w:val="22"/>
        </w:rPr>
        <w:t>Check.</w:t>
      </w:r>
    </w:p>
    <w:p w14:paraId="5D50937B" w14:textId="77777777" w:rsidR="002F3C2C" w:rsidRPr="001200BA" w:rsidRDefault="002F3C2C" w:rsidP="002F3C2C">
      <w:pPr>
        <w:widowControl/>
        <w:numPr>
          <w:ilvl w:val="1"/>
          <w:numId w:val="14"/>
        </w:numPr>
        <w:tabs>
          <w:tab w:val="clear" w:pos="1440"/>
        </w:tabs>
        <w:spacing w:beforeLines="50" w:before="120"/>
        <w:ind w:left="1434" w:hanging="357"/>
        <w:jc w:val="both"/>
        <w:rPr>
          <w:rFonts w:ascii="Arial" w:hAnsi="Arial" w:cs="Arial"/>
          <w:sz w:val="22"/>
          <w:szCs w:val="22"/>
        </w:rPr>
      </w:pPr>
      <w:r w:rsidRPr="001200BA">
        <w:rPr>
          <w:rFonts w:ascii="Arial" w:hAnsi="Arial" w:cs="Arial"/>
          <w:b/>
          <w:sz w:val="22"/>
          <w:szCs w:val="22"/>
        </w:rPr>
        <w:t>High risk boundaries:</w:t>
      </w:r>
    </w:p>
    <w:p w14:paraId="7736B0B8" w14:textId="77777777" w:rsidR="002F3C2C" w:rsidRPr="001200BA" w:rsidRDefault="002F3C2C" w:rsidP="002F3C2C">
      <w:pPr>
        <w:ind w:left="1435"/>
        <w:jc w:val="both"/>
        <w:rPr>
          <w:rFonts w:ascii="Arial" w:hAnsi="Arial" w:cs="Arial"/>
          <w:sz w:val="22"/>
          <w:szCs w:val="22"/>
        </w:rPr>
      </w:pPr>
      <w:r w:rsidRPr="001200BA">
        <w:rPr>
          <w:rFonts w:ascii="Arial" w:hAnsi="Arial" w:cs="Arial"/>
          <w:sz w:val="22"/>
          <w:szCs w:val="22"/>
          <w:lang w:eastAsia="ja-JP"/>
        </w:rPr>
        <w:t>E</w:t>
      </w:r>
      <w:r w:rsidRPr="001200BA">
        <w:rPr>
          <w:rFonts w:ascii="Arial" w:hAnsi="Arial" w:cs="Arial"/>
          <w:sz w:val="22"/>
          <w:szCs w:val="22"/>
        </w:rPr>
        <w:t>.g. adjoining a public road with significant traffic or within 200m of a house</w:t>
      </w:r>
    </w:p>
    <w:bookmarkStart w:id="37" w:name="HighRiskBoundaries"/>
    <w:p w14:paraId="08267749" w14:textId="77777777" w:rsidR="002F3C2C" w:rsidRPr="001200BA" w:rsidRDefault="00FA42AD" w:rsidP="002F3C2C">
      <w:pPr>
        <w:ind w:left="1435"/>
        <w:jc w:val="both"/>
        <w:rPr>
          <w:rFonts w:ascii="Arial" w:hAnsi="Arial" w:cs="Arial"/>
          <w:sz w:val="22"/>
          <w:szCs w:val="22"/>
          <w:lang w:eastAsia="ja-JP"/>
        </w:rPr>
      </w:pPr>
      <w:r>
        <w:rPr>
          <w:rFonts w:ascii="Arial" w:hAnsi="Arial" w:cs="Arial"/>
          <w:sz w:val="22"/>
          <w:szCs w:val="22"/>
        </w:rPr>
        <w:fldChar w:fldCharType="begin">
          <w:ffData>
            <w:name w:val="HighRiskBoundaries"/>
            <w:enabled/>
            <w:calcOnExit w:val="0"/>
            <w:statusText w:type="text" w:val="Add High risk boundaries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r w:rsidR="002F3C2C" w:rsidRPr="001200BA">
        <w:rPr>
          <w:rFonts w:ascii="Arial" w:hAnsi="Arial" w:cs="Arial"/>
          <w:sz w:val="22"/>
          <w:szCs w:val="22"/>
        </w:rPr>
        <w:t>.</w:t>
      </w:r>
    </w:p>
    <w:p w14:paraId="46BAE97C" w14:textId="77777777" w:rsidR="002F3C2C" w:rsidRPr="001200BA" w:rsidRDefault="00850936"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Water point</w:t>
      </w:r>
      <w:r w:rsidR="002F3C2C" w:rsidRPr="001200BA">
        <w:rPr>
          <w:rFonts w:ascii="Arial" w:hAnsi="Arial" w:cs="Arial"/>
          <w:b/>
          <w:sz w:val="22"/>
          <w:szCs w:val="22"/>
        </w:rPr>
        <w:t xml:space="preserve"> maintenance:</w:t>
      </w:r>
    </w:p>
    <w:p w14:paraId="0B9C1C35" w14:textId="77777777" w:rsidR="002F3C2C" w:rsidRPr="001200BA" w:rsidRDefault="002F3C2C" w:rsidP="002F3C2C">
      <w:pPr>
        <w:ind w:left="1077"/>
        <w:jc w:val="both"/>
        <w:rPr>
          <w:rFonts w:ascii="Arial" w:hAnsi="Arial" w:cs="Arial"/>
          <w:b/>
          <w:sz w:val="22"/>
          <w:szCs w:val="22"/>
        </w:rPr>
      </w:pPr>
      <w:r w:rsidRPr="001200BA">
        <w:rPr>
          <w:rFonts w:ascii="Arial" w:hAnsi="Arial" w:cs="Arial"/>
          <w:sz w:val="22"/>
          <w:szCs w:val="22"/>
        </w:rPr>
        <w:t xml:space="preserve">Water supplies shall be surrounded by an open clear area of at least </w:t>
      </w:r>
      <w:bookmarkStart w:id="38" w:name="Text7"/>
      <w:r w:rsidR="00FA42AD">
        <w:rPr>
          <w:rFonts w:ascii="Arial" w:hAnsi="Arial" w:cs="Arial"/>
          <w:sz w:val="22"/>
          <w:szCs w:val="22"/>
        </w:rPr>
        <w:fldChar w:fldCharType="begin">
          <w:ffData>
            <w:name w:val="Text7"/>
            <w:enabled/>
            <w:calcOnExit w:val="0"/>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38"/>
      <w:r w:rsidRPr="001200BA">
        <w:rPr>
          <w:rFonts w:ascii="Arial" w:hAnsi="Arial" w:cs="Arial"/>
          <w:sz w:val="22"/>
          <w:szCs w:val="22"/>
        </w:rPr>
        <w:t xml:space="preserve"> </w:t>
      </w:r>
      <w:r w:rsidR="003D2C9A">
        <w:rPr>
          <w:rFonts w:ascii="Arial" w:hAnsi="Arial" w:cs="Arial"/>
          <w:sz w:val="22"/>
          <w:szCs w:val="22"/>
        </w:rPr>
        <w:t>m (minimum of 10m)</w:t>
      </w:r>
      <w:r w:rsidRPr="001200BA">
        <w:rPr>
          <w:rFonts w:ascii="Arial" w:hAnsi="Arial" w:cs="Arial"/>
          <w:sz w:val="22"/>
          <w:szCs w:val="22"/>
        </w:rPr>
        <w:t>. A hard standing area should be provided to allow a pump to be within 4m of the water.</w:t>
      </w:r>
    </w:p>
    <w:p w14:paraId="7EF2CEC7" w14:textId="77777777" w:rsidR="002F3C2C" w:rsidRPr="001200BA" w:rsidRDefault="002F3C2C" w:rsidP="002F3C2C">
      <w:pPr>
        <w:spacing w:beforeLines="25" w:before="60"/>
        <w:ind w:left="1077"/>
        <w:jc w:val="both"/>
        <w:rPr>
          <w:rFonts w:ascii="Arial" w:hAnsi="Arial" w:cs="Arial"/>
          <w:sz w:val="22"/>
          <w:szCs w:val="22"/>
          <w:lang w:eastAsia="ja-JP"/>
        </w:rPr>
      </w:pPr>
      <w:r w:rsidRPr="001200BA">
        <w:rPr>
          <w:rFonts w:ascii="Arial" w:hAnsi="Arial" w:cs="Arial"/>
          <w:sz w:val="22"/>
          <w:szCs w:val="22"/>
        </w:rPr>
        <w:t>Water points are to be checked prior to the commencement of the bush fire season.</w:t>
      </w:r>
    </w:p>
    <w:p w14:paraId="43F3AAF8" w14:textId="77777777" w:rsidR="002F3C2C" w:rsidRPr="001200BA" w:rsidRDefault="002F3C2C" w:rsidP="002F3C2C">
      <w:pPr>
        <w:spacing w:beforeLines="25" w:before="60"/>
        <w:ind w:left="1077"/>
        <w:jc w:val="both"/>
        <w:rPr>
          <w:rFonts w:ascii="Arial" w:hAnsi="Arial" w:cs="Arial"/>
          <w:sz w:val="22"/>
          <w:szCs w:val="22"/>
        </w:rPr>
      </w:pPr>
      <w:r w:rsidRPr="001200BA">
        <w:rPr>
          <w:rFonts w:ascii="Arial" w:hAnsi="Arial" w:cs="Arial"/>
          <w:sz w:val="22"/>
          <w:szCs w:val="22"/>
        </w:rPr>
        <w:t>Those strategic water points that are signposted are indicated on the fire map.</w:t>
      </w:r>
    </w:p>
    <w:p w14:paraId="75F2BD8A" w14:textId="77777777" w:rsidR="002F3C2C" w:rsidRPr="001200BA" w:rsidRDefault="00850936"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b/>
          <w:sz w:val="22"/>
          <w:szCs w:val="22"/>
        </w:rPr>
        <w:t>Deadens</w:t>
      </w:r>
      <w:r w:rsidR="002F3C2C" w:rsidRPr="001200BA">
        <w:rPr>
          <w:rFonts w:ascii="Arial" w:hAnsi="Arial" w:cs="Arial"/>
          <w:b/>
          <w:sz w:val="22"/>
          <w:szCs w:val="22"/>
        </w:rPr>
        <w:t>:</w:t>
      </w:r>
    </w:p>
    <w:p w14:paraId="7C5E41FA" w14:textId="77777777" w:rsidR="002F3C2C" w:rsidRPr="001200BA" w:rsidRDefault="00850936" w:rsidP="002F3C2C">
      <w:pPr>
        <w:ind w:left="1077"/>
        <w:jc w:val="both"/>
        <w:rPr>
          <w:rFonts w:ascii="Arial" w:hAnsi="Arial" w:cs="Arial"/>
          <w:sz w:val="22"/>
          <w:szCs w:val="22"/>
        </w:rPr>
      </w:pPr>
      <w:r w:rsidRPr="001200BA">
        <w:rPr>
          <w:rFonts w:ascii="Arial" w:hAnsi="Arial" w:cs="Arial"/>
          <w:sz w:val="22"/>
          <w:szCs w:val="22"/>
        </w:rPr>
        <w:t>Dead-end</w:t>
      </w:r>
      <w:r w:rsidR="002F3C2C" w:rsidRPr="001200BA">
        <w:rPr>
          <w:rFonts w:ascii="Arial" w:hAnsi="Arial" w:cs="Arial"/>
          <w:sz w:val="22"/>
          <w:szCs w:val="22"/>
        </w:rPr>
        <w:t xml:space="preserve"> roads shall not be longer </w:t>
      </w:r>
      <w:r w:rsidR="00FA42AD" w:rsidRPr="001200BA">
        <w:rPr>
          <w:rFonts w:ascii="Arial" w:hAnsi="Arial" w:cs="Arial"/>
          <w:sz w:val="22"/>
          <w:szCs w:val="22"/>
        </w:rPr>
        <w:t>than</w:t>
      </w:r>
      <w:r w:rsidR="00FA42AD">
        <w:rPr>
          <w:rFonts w:ascii="Arial" w:hAnsi="Arial" w:cs="Arial"/>
          <w:sz w:val="22"/>
          <w:szCs w:val="22"/>
        </w:rPr>
        <w:fldChar w:fldCharType="begin">
          <w:ffData>
            <w:name w:val="Text8"/>
            <w:enabled/>
            <w:calcOnExit w:val="0"/>
            <w:textInput/>
          </w:ffData>
        </w:fldChar>
      </w:r>
      <w:bookmarkStart w:id="39" w:name="Text8"/>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39"/>
      <w:r w:rsidR="002F3C2C" w:rsidRPr="001200BA">
        <w:rPr>
          <w:rFonts w:ascii="Arial" w:hAnsi="Arial" w:cs="Arial"/>
          <w:sz w:val="22"/>
          <w:szCs w:val="22"/>
        </w:rPr>
        <w:t xml:space="preserve">. </w:t>
      </w:r>
      <w:r w:rsidR="00771574" w:rsidRPr="001200BA">
        <w:rPr>
          <w:rFonts w:ascii="Arial" w:hAnsi="Arial" w:cs="Arial"/>
          <w:sz w:val="22"/>
          <w:szCs w:val="22"/>
        </w:rPr>
        <w:t>Dead-end</w:t>
      </w:r>
      <w:r w:rsidR="002F3C2C" w:rsidRPr="001200BA">
        <w:rPr>
          <w:rFonts w:ascii="Arial" w:hAnsi="Arial" w:cs="Arial"/>
          <w:sz w:val="22"/>
          <w:szCs w:val="22"/>
        </w:rPr>
        <w:t xml:space="preserve"> roads longer then </w:t>
      </w:r>
      <w:bookmarkStart w:id="40" w:name="Text9"/>
      <w:r w:rsidR="00FA42AD">
        <w:rPr>
          <w:rFonts w:ascii="Arial" w:hAnsi="Arial" w:cs="Arial"/>
          <w:sz w:val="22"/>
          <w:szCs w:val="22"/>
        </w:rPr>
        <w:fldChar w:fldCharType="begin">
          <w:ffData>
            <w:name w:val="Text9"/>
            <w:enabled/>
            <w:calcOnExit w:val="0"/>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40"/>
      <w:r w:rsidR="002F3C2C" w:rsidRPr="001200BA">
        <w:rPr>
          <w:rFonts w:ascii="Arial" w:hAnsi="Arial" w:cs="Arial"/>
          <w:sz w:val="22"/>
          <w:szCs w:val="22"/>
        </w:rPr>
        <w:t>should be signposted and turn-around point provided (Y, T, or semi-circle formation with a radius being at least 8m).</w:t>
      </w:r>
    </w:p>
    <w:p w14:paraId="471614EC" w14:textId="77777777" w:rsidR="002F3C2C" w:rsidRPr="001200BA" w:rsidRDefault="002F3C2C" w:rsidP="002F3C2C">
      <w:pPr>
        <w:spacing w:beforeLines="50" w:before="120"/>
        <w:ind w:left="1077"/>
        <w:jc w:val="both"/>
        <w:rPr>
          <w:rFonts w:ascii="Arial" w:hAnsi="Arial" w:cs="Arial"/>
          <w:sz w:val="22"/>
          <w:szCs w:val="22"/>
        </w:rPr>
      </w:pPr>
      <w:r w:rsidRPr="001200BA">
        <w:rPr>
          <w:rFonts w:ascii="Arial" w:hAnsi="Arial" w:cs="Arial"/>
          <w:sz w:val="22"/>
          <w:szCs w:val="22"/>
        </w:rPr>
        <w:t>A “</w:t>
      </w:r>
      <w:r w:rsidR="00850936" w:rsidRPr="001200BA">
        <w:rPr>
          <w:rFonts w:ascii="Arial" w:hAnsi="Arial" w:cs="Arial"/>
          <w:sz w:val="22"/>
          <w:szCs w:val="22"/>
        </w:rPr>
        <w:t>Dead-end</w:t>
      </w:r>
      <w:r w:rsidRPr="001200BA">
        <w:rPr>
          <w:rFonts w:ascii="Arial" w:hAnsi="Arial" w:cs="Arial"/>
          <w:sz w:val="22"/>
          <w:szCs w:val="22"/>
        </w:rPr>
        <w:t xml:space="preserve">” sign must be clearly visible at the entry point to all </w:t>
      </w:r>
      <w:r w:rsidR="00771574" w:rsidRPr="001200BA">
        <w:rPr>
          <w:rFonts w:ascii="Arial" w:hAnsi="Arial" w:cs="Arial"/>
          <w:sz w:val="22"/>
          <w:szCs w:val="22"/>
        </w:rPr>
        <w:t>dead-end</w:t>
      </w:r>
      <w:r w:rsidRPr="001200BA">
        <w:rPr>
          <w:rFonts w:ascii="Arial" w:hAnsi="Arial" w:cs="Arial"/>
          <w:sz w:val="22"/>
          <w:szCs w:val="22"/>
        </w:rPr>
        <w:t xml:space="preserve"> tracks. </w:t>
      </w:r>
      <w:r w:rsidR="00850936" w:rsidRPr="001200BA">
        <w:rPr>
          <w:rFonts w:ascii="Arial" w:hAnsi="Arial" w:cs="Arial"/>
          <w:sz w:val="22"/>
          <w:szCs w:val="22"/>
        </w:rPr>
        <w:t>Dead-end</w:t>
      </w:r>
      <w:r w:rsidRPr="001200BA">
        <w:rPr>
          <w:rFonts w:ascii="Arial" w:hAnsi="Arial" w:cs="Arial"/>
          <w:sz w:val="22"/>
          <w:szCs w:val="22"/>
        </w:rPr>
        <w:t xml:space="preserve"> sign posts should be checked regularly.</w:t>
      </w:r>
    </w:p>
    <w:p w14:paraId="352D7A60"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Mapping and map tubes:</w:t>
      </w:r>
    </w:p>
    <w:p w14:paraId="2CBC8A25" w14:textId="77777777" w:rsidR="002F3C2C" w:rsidRPr="001200BA" w:rsidRDefault="002F3C2C" w:rsidP="002F3C2C">
      <w:pPr>
        <w:ind w:left="1077"/>
        <w:jc w:val="both"/>
        <w:rPr>
          <w:rFonts w:ascii="Arial" w:hAnsi="Arial" w:cs="Arial"/>
          <w:b/>
          <w:sz w:val="22"/>
          <w:szCs w:val="22"/>
        </w:rPr>
      </w:pPr>
      <w:r w:rsidRPr="001200BA">
        <w:rPr>
          <w:rFonts w:ascii="Arial" w:hAnsi="Arial" w:cs="Arial"/>
          <w:sz w:val="22"/>
          <w:szCs w:val="22"/>
        </w:rPr>
        <w:t xml:space="preserve">Each plantation has a Fire </w:t>
      </w:r>
      <w:r w:rsidR="00771574" w:rsidRPr="001200BA">
        <w:rPr>
          <w:rFonts w:ascii="Arial" w:hAnsi="Arial" w:cs="Arial"/>
          <w:sz w:val="22"/>
          <w:szCs w:val="22"/>
        </w:rPr>
        <w:t>Map;</w:t>
      </w:r>
      <w:r w:rsidRPr="001200BA">
        <w:rPr>
          <w:rFonts w:ascii="Arial" w:hAnsi="Arial" w:cs="Arial"/>
          <w:sz w:val="22"/>
          <w:szCs w:val="22"/>
        </w:rPr>
        <w:t xml:space="preserve"> these maps will be updated and modified each year prior to the commencement of the Fire Season.</w:t>
      </w:r>
    </w:p>
    <w:p w14:paraId="580C7C0A" w14:textId="77777777" w:rsidR="002F3C2C" w:rsidRPr="001200BA" w:rsidRDefault="002F3C2C" w:rsidP="002F3C2C">
      <w:pPr>
        <w:spacing w:beforeLines="25" w:before="60"/>
        <w:ind w:left="1077"/>
        <w:jc w:val="both"/>
        <w:rPr>
          <w:rFonts w:ascii="Arial" w:hAnsi="Arial" w:cs="Arial"/>
          <w:sz w:val="22"/>
          <w:szCs w:val="22"/>
          <w:lang w:eastAsia="ja-JP"/>
        </w:rPr>
      </w:pPr>
      <w:r w:rsidRPr="001200BA">
        <w:rPr>
          <w:rFonts w:ascii="Arial" w:hAnsi="Arial" w:cs="Arial"/>
          <w:sz w:val="22"/>
          <w:szCs w:val="22"/>
        </w:rPr>
        <w:t xml:space="preserve">The main entrance/s </w:t>
      </w:r>
      <w:r w:rsidR="00771574" w:rsidRPr="001200BA">
        <w:rPr>
          <w:rFonts w:ascii="Arial" w:hAnsi="Arial" w:cs="Arial"/>
          <w:sz w:val="22"/>
          <w:szCs w:val="22"/>
        </w:rPr>
        <w:t>has</w:t>
      </w:r>
      <w:r w:rsidRPr="001200BA">
        <w:rPr>
          <w:rFonts w:ascii="Arial" w:hAnsi="Arial" w:cs="Arial"/>
          <w:sz w:val="22"/>
          <w:szCs w:val="22"/>
        </w:rPr>
        <w:t xml:space="preserve"> a map cylinder (red or blue) with a fire map inside.</w:t>
      </w:r>
    </w:p>
    <w:p w14:paraId="71FF7A39" w14:textId="77777777" w:rsidR="002F3C2C" w:rsidRPr="001200BA" w:rsidRDefault="002F3C2C" w:rsidP="002F3C2C">
      <w:pPr>
        <w:spacing w:beforeLines="950" w:before="2280"/>
        <w:jc w:val="center"/>
        <w:rPr>
          <w:rFonts w:ascii="Arial" w:hAnsi="Arial" w:cs="Arial"/>
          <w:noProof/>
          <w:sz w:val="22"/>
          <w:szCs w:val="22"/>
        </w:rPr>
      </w:pPr>
      <w:r w:rsidRPr="001200BA">
        <w:rPr>
          <w:rFonts w:cs="Arial"/>
          <w:noProof/>
          <w:sz w:val="22"/>
          <w:szCs w:val="22"/>
          <w:lang w:eastAsia="ja-JP"/>
        </w:rPr>
        <w:lastRenderedPageBreak/>
        <w:t xml:space="preserve">　</w:t>
      </w:r>
    </w:p>
    <w:p w14:paraId="7100E0CE" w14:textId="77777777" w:rsidR="002F3C2C" w:rsidRPr="001200BA" w:rsidRDefault="002F3C2C" w:rsidP="002F3C2C">
      <w:pPr>
        <w:widowControl/>
        <w:numPr>
          <w:ilvl w:val="1"/>
          <w:numId w:val="15"/>
        </w:numPr>
        <w:spacing w:beforeLines="100" w:before="240"/>
        <w:jc w:val="both"/>
        <w:outlineLvl w:val="1"/>
        <w:rPr>
          <w:rFonts w:ascii="Arial" w:hAnsi="Arial" w:cs="Arial"/>
          <w:b/>
          <w:sz w:val="22"/>
          <w:szCs w:val="22"/>
        </w:rPr>
      </w:pPr>
      <w:bookmarkStart w:id="41" w:name="_Toc123288822"/>
      <w:bookmarkStart w:id="42" w:name="_Toc21082153"/>
      <w:r w:rsidRPr="001200BA">
        <w:rPr>
          <w:rFonts w:ascii="Arial" w:hAnsi="Arial" w:cs="Arial"/>
          <w:b/>
          <w:sz w:val="22"/>
          <w:szCs w:val="22"/>
        </w:rPr>
        <w:t>Fire management works:</w:t>
      </w:r>
      <w:bookmarkEnd w:id="41"/>
      <w:bookmarkEnd w:id="42"/>
    </w:p>
    <w:p w14:paraId="49BD21AB"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sz w:val="22"/>
          <w:szCs w:val="22"/>
        </w:rPr>
        <w:t xml:space="preserve">A </w:t>
      </w:r>
      <w:r w:rsidRPr="001200BA">
        <w:rPr>
          <w:rFonts w:ascii="Arial" w:hAnsi="Arial" w:cs="Arial"/>
          <w:b/>
          <w:sz w:val="22"/>
          <w:szCs w:val="22"/>
        </w:rPr>
        <w:t xml:space="preserve">Pre Fire Season Checklist </w:t>
      </w:r>
      <w:bookmarkStart w:id="43" w:name="Checklist"/>
      <w:r w:rsidR="00FA42AD">
        <w:rPr>
          <w:rFonts w:ascii="Arial" w:hAnsi="Arial" w:cs="Arial"/>
          <w:b/>
          <w:sz w:val="22"/>
          <w:szCs w:val="22"/>
          <w:lang w:eastAsia="ja-JP"/>
        </w:rPr>
        <w:fldChar w:fldCharType="begin">
          <w:ffData>
            <w:name w:val="Checklist"/>
            <w:enabled/>
            <w:calcOnExit w:val="0"/>
            <w:statusText w:type="text" w:val="Add name of Pre Fire Season Checklist here"/>
            <w:textInput/>
          </w:ffData>
        </w:fldChar>
      </w:r>
      <w:r w:rsidR="00FA42AD">
        <w:rPr>
          <w:rFonts w:ascii="Arial" w:hAnsi="Arial" w:cs="Arial"/>
          <w:b/>
          <w:sz w:val="22"/>
          <w:szCs w:val="22"/>
          <w:lang w:eastAsia="ja-JP"/>
        </w:rPr>
        <w:instrText xml:space="preserve"> FORMTEXT </w:instrText>
      </w:r>
      <w:r w:rsidR="00FA42AD">
        <w:rPr>
          <w:rFonts w:ascii="Arial" w:hAnsi="Arial" w:cs="Arial"/>
          <w:b/>
          <w:sz w:val="22"/>
          <w:szCs w:val="22"/>
          <w:lang w:eastAsia="ja-JP"/>
        </w:rPr>
      </w:r>
      <w:r w:rsidR="00FA42AD">
        <w:rPr>
          <w:rFonts w:ascii="Arial" w:hAnsi="Arial" w:cs="Arial"/>
          <w:b/>
          <w:sz w:val="22"/>
          <w:szCs w:val="22"/>
          <w:lang w:eastAsia="ja-JP"/>
        </w:rPr>
        <w:fldChar w:fldCharType="separate"/>
      </w:r>
      <w:r w:rsidR="00FA42AD">
        <w:rPr>
          <w:rFonts w:ascii="Arial" w:hAnsi="Arial" w:cs="Arial"/>
          <w:b/>
          <w:noProof/>
          <w:sz w:val="22"/>
          <w:szCs w:val="22"/>
          <w:lang w:eastAsia="ja-JP"/>
        </w:rPr>
        <w:t> </w:t>
      </w:r>
      <w:r w:rsidR="00FA42AD">
        <w:rPr>
          <w:rFonts w:ascii="Arial" w:hAnsi="Arial" w:cs="Arial"/>
          <w:b/>
          <w:noProof/>
          <w:sz w:val="22"/>
          <w:szCs w:val="22"/>
          <w:lang w:eastAsia="ja-JP"/>
        </w:rPr>
        <w:t> </w:t>
      </w:r>
      <w:r w:rsidR="00FA42AD">
        <w:rPr>
          <w:rFonts w:ascii="Arial" w:hAnsi="Arial" w:cs="Arial"/>
          <w:b/>
          <w:noProof/>
          <w:sz w:val="22"/>
          <w:szCs w:val="22"/>
          <w:lang w:eastAsia="ja-JP"/>
        </w:rPr>
        <w:t> </w:t>
      </w:r>
      <w:r w:rsidR="00FA42AD">
        <w:rPr>
          <w:rFonts w:ascii="Arial" w:hAnsi="Arial" w:cs="Arial"/>
          <w:b/>
          <w:noProof/>
          <w:sz w:val="22"/>
          <w:szCs w:val="22"/>
          <w:lang w:eastAsia="ja-JP"/>
        </w:rPr>
        <w:t> </w:t>
      </w:r>
      <w:r w:rsidR="00FA42AD">
        <w:rPr>
          <w:rFonts w:ascii="Arial" w:hAnsi="Arial" w:cs="Arial"/>
          <w:b/>
          <w:noProof/>
          <w:sz w:val="22"/>
          <w:szCs w:val="22"/>
          <w:lang w:eastAsia="ja-JP"/>
        </w:rPr>
        <w:t> </w:t>
      </w:r>
      <w:r w:rsidR="00FA42AD">
        <w:rPr>
          <w:rFonts w:ascii="Arial" w:hAnsi="Arial" w:cs="Arial"/>
          <w:b/>
          <w:sz w:val="22"/>
          <w:szCs w:val="22"/>
          <w:lang w:eastAsia="ja-JP"/>
        </w:rPr>
        <w:fldChar w:fldCharType="end"/>
      </w:r>
      <w:bookmarkEnd w:id="43"/>
      <w:r w:rsidRPr="001200BA">
        <w:rPr>
          <w:rFonts w:ascii="Arial" w:hAnsi="Arial" w:cs="Arial"/>
          <w:sz w:val="22"/>
          <w:szCs w:val="22"/>
          <w:lang w:eastAsia="ja-JP"/>
        </w:rPr>
        <w:t xml:space="preserve"> </w:t>
      </w:r>
      <w:r w:rsidRPr="001200BA">
        <w:rPr>
          <w:rFonts w:ascii="Arial" w:hAnsi="Arial" w:cs="Arial"/>
          <w:sz w:val="22"/>
          <w:szCs w:val="22"/>
        </w:rPr>
        <w:t xml:space="preserve">shall be completed for each </w:t>
      </w:r>
      <w:r w:rsidRPr="001200BA">
        <w:rPr>
          <w:rFonts w:ascii="Arial" w:hAnsi="Arial" w:cs="Arial"/>
          <w:sz w:val="22"/>
          <w:szCs w:val="22"/>
          <w:lang w:eastAsia="ja-JP"/>
        </w:rPr>
        <w:t>p</w:t>
      </w:r>
      <w:r w:rsidRPr="001200BA">
        <w:rPr>
          <w:rFonts w:ascii="Arial" w:hAnsi="Arial" w:cs="Arial"/>
          <w:sz w:val="22"/>
          <w:szCs w:val="22"/>
        </w:rPr>
        <w:t>lantation prior to the commencement of the oncoming fire season. Such a checklist ensures compliance with the Compan</w:t>
      </w:r>
      <w:r w:rsidRPr="001200BA">
        <w:rPr>
          <w:rFonts w:ascii="Arial" w:hAnsi="Arial" w:cs="Arial"/>
          <w:sz w:val="22"/>
          <w:szCs w:val="22"/>
          <w:lang w:eastAsia="ja-JP"/>
        </w:rPr>
        <w:t>ies</w:t>
      </w:r>
      <w:r w:rsidRPr="001200BA">
        <w:rPr>
          <w:rFonts w:ascii="Arial" w:hAnsi="Arial" w:cs="Arial"/>
          <w:sz w:val="22"/>
          <w:szCs w:val="22"/>
        </w:rPr>
        <w:t>’ Fire Prevention Specifications. Those existing areas that do not meet the specifications will be noted on the relevant P</w:t>
      </w:r>
      <w:r w:rsidRPr="001200BA">
        <w:rPr>
          <w:rFonts w:ascii="Arial" w:hAnsi="Arial" w:cs="Arial"/>
          <w:sz w:val="22"/>
          <w:szCs w:val="22"/>
          <w:lang w:eastAsia="ja-JP"/>
        </w:rPr>
        <w:t>re Fire Season</w:t>
      </w:r>
      <w:r w:rsidRPr="001200BA">
        <w:rPr>
          <w:rFonts w:ascii="Arial" w:hAnsi="Arial" w:cs="Arial"/>
          <w:sz w:val="22"/>
          <w:szCs w:val="22"/>
        </w:rPr>
        <w:t xml:space="preserve"> Checklist.</w:t>
      </w:r>
    </w:p>
    <w:p w14:paraId="77C16712"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The aim is that the majority of </w:t>
      </w:r>
      <w:r w:rsidRPr="001200BA">
        <w:rPr>
          <w:rFonts w:ascii="Arial" w:hAnsi="Arial" w:cs="Arial"/>
          <w:sz w:val="22"/>
          <w:szCs w:val="22"/>
          <w:lang w:eastAsia="ja-JP"/>
        </w:rPr>
        <w:t>the p</w:t>
      </w:r>
      <w:r w:rsidRPr="001200BA">
        <w:rPr>
          <w:rFonts w:ascii="Arial" w:hAnsi="Arial" w:cs="Arial"/>
          <w:sz w:val="22"/>
          <w:szCs w:val="22"/>
        </w:rPr>
        <w:t>lantations shall have a Plantation Management Plan with adequate Fire Risk Assessment prior to the Fire Season.</w:t>
      </w:r>
    </w:p>
    <w:p w14:paraId="519C2875"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Required fire prevention works shall be carried out </w:t>
      </w:r>
      <w:bookmarkStart w:id="44" w:name="Text10"/>
      <w:r w:rsidR="00771574" w:rsidRPr="001200BA">
        <w:rPr>
          <w:rFonts w:ascii="Arial" w:hAnsi="Arial" w:cs="Arial"/>
          <w:sz w:val="22"/>
          <w:szCs w:val="22"/>
        </w:rPr>
        <w:t>by</w:t>
      </w:r>
      <w:r w:rsidR="00FA42AD">
        <w:rPr>
          <w:rFonts w:ascii="Arial" w:hAnsi="Arial" w:cs="Arial"/>
          <w:sz w:val="22"/>
          <w:szCs w:val="22"/>
        </w:rPr>
        <w:fldChar w:fldCharType="begin">
          <w:ffData>
            <w:name w:val="Text10"/>
            <w:enabled/>
            <w:calcOnExit w:val="0"/>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44"/>
      <w:r w:rsidRPr="001200BA">
        <w:rPr>
          <w:rFonts w:ascii="Arial" w:hAnsi="Arial" w:cs="Arial"/>
          <w:sz w:val="22"/>
          <w:szCs w:val="22"/>
        </w:rPr>
        <w:t>.</w:t>
      </w:r>
    </w:p>
    <w:p w14:paraId="6EC8E159" w14:textId="77777777" w:rsidR="002F3C2C" w:rsidRPr="001200BA" w:rsidRDefault="002F3C2C" w:rsidP="002F3C2C">
      <w:pPr>
        <w:widowControl/>
        <w:numPr>
          <w:ilvl w:val="1"/>
          <w:numId w:val="15"/>
        </w:numPr>
        <w:tabs>
          <w:tab w:val="clear" w:pos="720"/>
        </w:tabs>
        <w:spacing w:beforeLines="100" w:before="240"/>
        <w:jc w:val="both"/>
        <w:outlineLvl w:val="1"/>
        <w:rPr>
          <w:rFonts w:ascii="Arial" w:hAnsi="Arial" w:cs="Arial"/>
          <w:b/>
          <w:sz w:val="22"/>
          <w:szCs w:val="22"/>
        </w:rPr>
      </w:pPr>
      <w:bookmarkStart w:id="45" w:name="_Toc123288823"/>
      <w:bookmarkStart w:id="46" w:name="_Ref123315753"/>
      <w:bookmarkStart w:id="47" w:name="_Toc21082154"/>
      <w:r w:rsidRPr="001200BA">
        <w:rPr>
          <w:rFonts w:ascii="Arial" w:hAnsi="Arial" w:cs="Arial"/>
          <w:b/>
          <w:sz w:val="22"/>
          <w:szCs w:val="22"/>
        </w:rPr>
        <w:t>Restrictions during the fire danger period:</w:t>
      </w:r>
      <w:bookmarkEnd w:id="45"/>
      <w:bookmarkEnd w:id="46"/>
      <w:bookmarkEnd w:id="47"/>
    </w:p>
    <w:p w14:paraId="2B7A1329"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During the Fire Season</w:t>
      </w:r>
      <w:r w:rsidRPr="001200BA">
        <w:rPr>
          <w:rFonts w:ascii="Arial" w:hAnsi="Arial" w:cs="Arial"/>
          <w:sz w:val="22"/>
          <w:szCs w:val="22"/>
          <w:lang w:eastAsia="ja-JP"/>
        </w:rPr>
        <w:t xml:space="preserve"> (= Fire Danger Period), t</w:t>
      </w:r>
      <w:r w:rsidRPr="001200BA">
        <w:rPr>
          <w:rFonts w:ascii="Arial" w:hAnsi="Arial" w:cs="Arial"/>
          <w:sz w:val="22"/>
          <w:szCs w:val="22"/>
        </w:rPr>
        <w:t xml:space="preserve">he </w:t>
      </w:r>
      <w:r w:rsidRPr="001200BA">
        <w:rPr>
          <w:rFonts w:ascii="Arial" w:hAnsi="Arial" w:cs="Arial"/>
          <w:sz w:val="22"/>
          <w:szCs w:val="22"/>
          <w:lang w:eastAsia="ja-JP"/>
        </w:rPr>
        <w:t>C</w:t>
      </w:r>
      <w:r w:rsidRPr="001200BA">
        <w:rPr>
          <w:rFonts w:ascii="Arial" w:hAnsi="Arial" w:cs="Arial"/>
          <w:sz w:val="22"/>
          <w:szCs w:val="22"/>
        </w:rPr>
        <w:t xml:space="preserve">ompany will appoint contractor/s to carry out work schedules and </w:t>
      </w:r>
      <w:bookmarkStart w:id="48" w:name="Text11"/>
      <w:r w:rsidR="00771574" w:rsidRPr="001200BA">
        <w:rPr>
          <w:rFonts w:ascii="Arial" w:hAnsi="Arial" w:cs="Arial"/>
          <w:sz w:val="22"/>
          <w:szCs w:val="22"/>
        </w:rPr>
        <w:t>duties</w:t>
      </w:r>
      <w:r w:rsidR="00FA42AD">
        <w:rPr>
          <w:rFonts w:ascii="Arial" w:hAnsi="Arial" w:cs="Arial"/>
          <w:sz w:val="22"/>
          <w:szCs w:val="22"/>
        </w:rPr>
        <w:fldChar w:fldCharType="begin">
          <w:ffData>
            <w:name w:val="Text11"/>
            <w:enabled/>
            <w:calcOnExit w:val="0"/>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48"/>
      <w:r w:rsidRPr="001200BA">
        <w:rPr>
          <w:rFonts w:ascii="Arial" w:hAnsi="Arial" w:cs="Arial"/>
          <w:sz w:val="22"/>
          <w:szCs w:val="22"/>
        </w:rPr>
        <w:t xml:space="preserve">. </w:t>
      </w:r>
    </w:p>
    <w:p w14:paraId="053DE13E"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b/>
          <w:sz w:val="22"/>
          <w:szCs w:val="22"/>
        </w:rPr>
        <w:t xml:space="preserve">Forest </w:t>
      </w:r>
      <w:r w:rsidRPr="001200BA">
        <w:rPr>
          <w:rFonts w:ascii="Arial" w:hAnsi="Arial" w:cs="Arial"/>
          <w:b/>
          <w:sz w:val="22"/>
          <w:szCs w:val="22"/>
          <w:lang w:eastAsia="ja-JP"/>
        </w:rPr>
        <w:t>W</w:t>
      </w:r>
      <w:r w:rsidRPr="001200BA">
        <w:rPr>
          <w:rFonts w:ascii="Arial" w:hAnsi="Arial" w:cs="Arial"/>
          <w:b/>
          <w:sz w:val="22"/>
          <w:szCs w:val="22"/>
        </w:rPr>
        <w:t xml:space="preserve">ork </w:t>
      </w:r>
      <w:r w:rsidRPr="001200BA">
        <w:rPr>
          <w:rFonts w:ascii="Arial" w:hAnsi="Arial" w:cs="Arial"/>
          <w:b/>
          <w:sz w:val="22"/>
          <w:szCs w:val="22"/>
          <w:lang w:eastAsia="ja-JP"/>
        </w:rPr>
        <w:t>B</w:t>
      </w:r>
      <w:r w:rsidRPr="001200BA">
        <w:rPr>
          <w:rFonts w:ascii="Arial" w:hAnsi="Arial" w:cs="Arial"/>
          <w:b/>
          <w:sz w:val="22"/>
          <w:szCs w:val="22"/>
        </w:rPr>
        <w:t>an</w:t>
      </w:r>
      <w:r w:rsidRPr="001200BA">
        <w:rPr>
          <w:rFonts w:ascii="Arial" w:hAnsi="Arial" w:cs="Arial"/>
          <w:b/>
          <w:sz w:val="22"/>
          <w:szCs w:val="22"/>
          <w:lang w:eastAsia="ja-JP"/>
        </w:rPr>
        <w:t>:</w:t>
      </w:r>
    </w:p>
    <w:p w14:paraId="31F6B6BB" w14:textId="77777777" w:rsidR="002F3C2C" w:rsidRPr="001200BA" w:rsidRDefault="002F3C2C" w:rsidP="002F3C2C">
      <w:pPr>
        <w:ind w:left="1077"/>
        <w:jc w:val="both"/>
        <w:rPr>
          <w:rFonts w:ascii="Arial" w:hAnsi="Arial" w:cs="Arial"/>
          <w:sz w:val="22"/>
          <w:szCs w:val="22"/>
        </w:rPr>
      </w:pPr>
      <w:r w:rsidRPr="001200BA">
        <w:rPr>
          <w:rFonts w:ascii="Arial" w:hAnsi="Arial" w:cs="Arial"/>
          <w:sz w:val="22"/>
          <w:szCs w:val="22"/>
          <w:lang w:eastAsia="ja-JP"/>
        </w:rPr>
        <w:t>O</w:t>
      </w:r>
      <w:r w:rsidRPr="001200BA">
        <w:rPr>
          <w:rFonts w:ascii="Arial" w:hAnsi="Arial" w:cs="Arial"/>
          <w:sz w:val="22"/>
          <w:szCs w:val="22"/>
        </w:rPr>
        <w:t>n days whe</w:t>
      </w:r>
      <w:r w:rsidRPr="001200BA">
        <w:rPr>
          <w:rFonts w:ascii="Arial" w:hAnsi="Arial" w:cs="Arial"/>
          <w:sz w:val="22"/>
          <w:szCs w:val="22"/>
          <w:lang w:eastAsia="ja-JP"/>
        </w:rPr>
        <w:t>n</w:t>
      </w:r>
      <w:r w:rsidRPr="001200BA">
        <w:rPr>
          <w:rFonts w:ascii="Arial" w:hAnsi="Arial" w:cs="Arial"/>
          <w:sz w:val="22"/>
          <w:szCs w:val="22"/>
        </w:rPr>
        <w:t xml:space="preserve"> the </w:t>
      </w:r>
      <w:r w:rsidRPr="001200BA">
        <w:rPr>
          <w:rFonts w:ascii="Arial" w:hAnsi="Arial" w:cs="Arial"/>
          <w:sz w:val="22"/>
          <w:szCs w:val="22"/>
          <w:lang w:eastAsia="ja-JP"/>
        </w:rPr>
        <w:t>Company considers the</w:t>
      </w:r>
      <w:r w:rsidRPr="001200BA">
        <w:rPr>
          <w:rFonts w:ascii="Arial" w:hAnsi="Arial" w:cs="Arial"/>
          <w:sz w:val="22"/>
          <w:szCs w:val="22"/>
        </w:rPr>
        <w:t xml:space="preserve"> fire danger is sufficiently severe to prevent work performed in the forest, a Forest Work Ban will be proclaimed. The notice of a </w:t>
      </w:r>
      <w:r w:rsidRPr="001200BA">
        <w:rPr>
          <w:rFonts w:ascii="Arial" w:hAnsi="Arial" w:cs="Arial"/>
          <w:sz w:val="22"/>
          <w:szCs w:val="22"/>
          <w:lang w:eastAsia="ja-JP"/>
        </w:rPr>
        <w:t>F</w:t>
      </w:r>
      <w:r w:rsidRPr="001200BA">
        <w:rPr>
          <w:rFonts w:ascii="Arial" w:hAnsi="Arial" w:cs="Arial"/>
          <w:sz w:val="22"/>
          <w:szCs w:val="22"/>
        </w:rPr>
        <w:t xml:space="preserve">orest </w:t>
      </w:r>
      <w:r w:rsidRPr="001200BA">
        <w:rPr>
          <w:rFonts w:ascii="Arial" w:hAnsi="Arial" w:cs="Arial"/>
          <w:sz w:val="22"/>
          <w:szCs w:val="22"/>
          <w:lang w:eastAsia="ja-JP"/>
        </w:rPr>
        <w:t>W</w:t>
      </w:r>
      <w:r w:rsidRPr="001200BA">
        <w:rPr>
          <w:rFonts w:ascii="Arial" w:hAnsi="Arial" w:cs="Arial"/>
          <w:sz w:val="22"/>
          <w:szCs w:val="22"/>
        </w:rPr>
        <w:t xml:space="preserve">ork </w:t>
      </w:r>
      <w:r w:rsidRPr="001200BA">
        <w:rPr>
          <w:rFonts w:ascii="Arial" w:hAnsi="Arial" w:cs="Arial"/>
          <w:sz w:val="22"/>
          <w:szCs w:val="22"/>
          <w:lang w:eastAsia="ja-JP"/>
        </w:rPr>
        <w:t>B</w:t>
      </w:r>
      <w:r w:rsidRPr="001200BA">
        <w:rPr>
          <w:rFonts w:ascii="Arial" w:hAnsi="Arial" w:cs="Arial"/>
          <w:sz w:val="22"/>
          <w:szCs w:val="22"/>
        </w:rPr>
        <w:t xml:space="preserve">an will be given either by </w:t>
      </w:r>
      <w:r w:rsidRPr="001200BA">
        <w:rPr>
          <w:rFonts w:ascii="Arial" w:hAnsi="Arial" w:cs="Arial"/>
          <w:sz w:val="22"/>
          <w:szCs w:val="22"/>
          <w:lang w:eastAsia="ja-JP"/>
        </w:rPr>
        <w:t>the Company</w:t>
      </w:r>
      <w:r w:rsidRPr="001200BA">
        <w:rPr>
          <w:rFonts w:ascii="Arial" w:hAnsi="Arial" w:cs="Arial"/>
          <w:sz w:val="22"/>
          <w:szCs w:val="22"/>
        </w:rPr>
        <w:t xml:space="preserve"> or </w:t>
      </w:r>
      <w:r w:rsidRPr="001200BA">
        <w:rPr>
          <w:rFonts w:ascii="Arial" w:hAnsi="Arial" w:cs="Arial"/>
          <w:sz w:val="22"/>
          <w:szCs w:val="22"/>
          <w:lang w:eastAsia="ja-JP"/>
        </w:rPr>
        <w:t>its</w:t>
      </w:r>
      <w:r w:rsidRPr="001200BA">
        <w:rPr>
          <w:rFonts w:ascii="Arial" w:hAnsi="Arial" w:cs="Arial"/>
          <w:sz w:val="22"/>
          <w:szCs w:val="22"/>
        </w:rPr>
        <w:t xml:space="preserve"> Fire Duty Officer (FDO). The relevant officer </w:t>
      </w:r>
      <w:bookmarkStart w:id="49" w:name="Text12"/>
      <w:r w:rsidR="00FA42AD" w:rsidRPr="001200BA">
        <w:rPr>
          <w:rFonts w:ascii="Arial" w:hAnsi="Arial" w:cs="Arial"/>
          <w:sz w:val="22"/>
          <w:szCs w:val="22"/>
        </w:rPr>
        <w:t>shall</w:t>
      </w:r>
      <w:r w:rsidR="00FA42AD">
        <w:rPr>
          <w:rFonts w:ascii="Arial" w:hAnsi="Arial" w:cs="Arial"/>
          <w:sz w:val="22"/>
          <w:szCs w:val="22"/>
        </w:rPr>
        <w:fldChar w:fldCharType="begin">
          <w:ffData>
            <w:name w:val="Text12"/>
            <w:enabled/>
            <w:calcOnExit w:val="0"/>
            <w:textInput/>
          </w:ffData>
        </w:fldChar>
      </w:r>
      <w:r w:rsidR="00FA42AD">
        <w:rPr>
          <w:rFonts w:ascii="Arial" w:hAnsi="Arial" w:cs="Arial"/>
          <w:sz w:val="22"/>
          <w:szCs w:val="22"/>
        </w:rPr>
        <w:instrText xml:space="preserve"> FORMTEXT </w:instrText>
      </w:r>
      <w:r w:rsidR="00FA42AD">
        <w:rPr>
          <w:rFonts w:ascii="Arial" w:hAnsi="Arial" w:cs="Arial"/>
          <w:sz w:val="22"/>
          <w:szCs w:val="22"/>
        </w:rPr>
      </w:r>
      <w:r w:rsidR="00FA42AD">
        <w:rPr>
          <w:rFonts w:ascii="Arial" w:hAnsi="Arial" w:cs="Arial"/>
          <w:sz w:val="22"/>
          <w:szCs w:val="22"/>
        </w:rPr>
        <w:fldChar w:fldCharType="separate"/>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noProof/>
          <w:sz w:val="22"/>
          <w:szCs w:val="22"/>
        </w:rPr>
        <w:t> </w:t>
      </w:r>
      <w:r w:rsidR="00FA42AD">
        <w:rPr>
          <w:rFonts w:ascii="Arial" w:hAnsi="Arial" w:cs="Arial"/>
          <w:sz w:val="22"/>
          <w:szCs w:val="22"/>
        </w:rPr>
        <w:fldChar w:fldCharType="end"/>
      </w:r>
      <w:bookmarkEnd w:id="49"/>
      <w:r w:rsidRPr="001200BA">
        <w:rPr>
          <w:rFonts w:ascii="Arial" w:hAnsi="Arial" w:cs="Arial"/>
          <w:sz w:val="22"/>
          <w:szCs w:val="22"/>
        </w:rPr>
        <w:t>.</w:t>
      </w:r>
    </w:p>
    <w:p w14:paraId="60CCE80B"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Total Fire Ban Day:</w:t>
      </w:r>
    </w:p>
    <w:p w14:paraId="2FEECC1B" w14:textId="77777777" w:rsidR="002F3C2C" w:rsidRPr="001200BA" w:rsidRDefault="002F3C2C" w:rsidP="002F3C2C">
      <w:pPr>
        <w:ind w:left="1077"/>
        <w:jc w:val="both"/>
        <w:rPr>
          <w:rFonts w:ascii="Arial" w:hAnsi="Arial" w:cs="Arial"/>
          <w:sz w:val="22"/>
          <w:szCs w:val="22"/>
          <w:lang w:eastAsia="ja-JP"/>
        </w:rPr>
      </w:pPr>
      <w:r w:rsidRPr="001200BA">
        <w:rPr>
          <w:rFonts w:ascii="Arial" w:hAnsi="Arial" w:cs="Arial"/>
          <w:sz w:val="22"/>
          <w:szCs w:val="22"/>
        </w:rPr>
        <w:t xml:space="preserve">Total </w:t>
      </w:r>
      <w:r w:rsidRPr="001200BA">
        <w:rPr>
          <w:rFonts w:ascii="Arial" w:hAnsi="Arial" w:cs="Arial"/>
          <w:sz w:val="22"/>
          <w:szCs w:val="22"/>
          <w:lang w:eastAsia="ja-JP"/>
        </w:rPr>
        <w:t>F</w:t>
      </w:r>
      <w:r w:rsidRPr="001200BA">
        <w:rPr>
          <w:rFonts w:ascii="Arial" w:hAnsi="Arial" w:cs="Arial"/>
          <w:sz w:val="22"/>
          <w:szCs w:val="22"/>
        </w:rPr>
        <w:t xml:space="preserve">ire Ban Days are usually announced the day previously, and apply from </w:t>
      </w:r>
      <w:r w:rsidR="00850936">
        <w:rPr>
          <w:rFonts w:ascii="Arial" w:hAnsi="Arial" w:cs="Arial"/>
          <w:sz w:val="22"/>
          <w:szCs w:val="22"/>
          <w:lang w:eastAsia="ja-JP"/>
        </w:rPr>
        <w:t>00</w:t>
      </w:r>
      <w:r w:rsidRPr="001200BA">
        <w:rPr>
          <w:rFonts w:ascii="Arial" w:hAnsi="Arial" w:cs="Arial"/>
          <w:sz w:val="22"/>
          <w:szCs w:val="22"/>
          <w:lang w:eastAsia="ja-JP"/>
        </w:rPr>
        <w:t>:</w:t>
      </w:r>
      <w:r w:rsidR="00850936">
        <w:rPr>
          <w:rFonts w:ascii="Arial" w:hAnsi="Arial" w:cs="Arial"/>
          <w:sz w:val="22"/>
          <w:szCs w:val="22"/>
          <w:lang w:eastAsia="ja-JP"/>
        </w:rPr>
        <w:t>01</w:t>
      </w:r>
      <w:r w:rsidRPr="001200BA">
        <w:rPr>
          <w:rFonts w:ascii="Arial" w:hAnsi="Arial" w:cs="Arial"/>
          <w:sz w:val="22"/>
          <w:szCs w:val="22"/>
        </w:rPr>
        <w:t xml:space="preserve"> to </w:t>
      </w:r>
      <w:r w:rsidRPr="001200BA">
        <w:rPr>
          <w:rFonts w:ascii="Arial" w:hAnsi="Arial" w:cs="Arial"/>
          <w:sz w:val="22"/>
          <w:szCs w:val="22"/>
          <w:lang w:eastAsia="ja-JP"/>
        </w:rPr>
        <w:t>2</w:t>
      </w:r>
      <w:r w:rsidR="00850936">
        <w:rPr>
          <w:rFonts w:ascii="Arial" w:hAnsi="Arial" w:cs="Arial"/>
          <w:sz w:val="22"/>
          <w:szCs w:val="22"/>
          <w:lang w:eastAsia="ja-JP"/>
        </w:rPr>
        <w:t>3:59</w:t>
      </w:r>
      <w:r w:rsidRPr="001200BA">
        <w:rPr>
          <w:rFonts w:ascii="Arial" w:hAnsi="Arial" w:cs="Arial"/>
          <w:sz w:val="22"/>
          <w:szCs w:val="22"/>
        </w:rPr>
        <w:t xml:space="preserve">. Generally </w:t>
      </w:r>
      <w:r w:rsidR="00FA42AD" w:rsidRPr="001200BA">
        <w:rPr>
          <w:rFonts w:ascii="Arial" w:hAnsi="Arial" w:cs="Arial"/>
          <w:sz w:val="22"/>
          <w:szCs w:val="22"/>
        </w:rPr>
        <w:t xml:space="preserve">use of tools/plant </w:t>
      </w:r>
      <w:r w:rsidR="00FA42AD" w:rsidRPr="001200BA">
        <w:rPr>
          <w:rFonts w:ascii="Arial" w:hAnsi="Arial" w:cs="Arial"/>
          <w:sz w:val="22"/>
          <w:szCs w:val="22"/>
          <w:lang w:eastAsia="ja-JP"/>
        </w:rPr>
        <w:t>is</w:t>
      </w:r>
      <w:r w:rsidRPr="001200BA">
        <w:rPr>
          <w:rFonts w:ascii="Arial" w:hAnsi="Arial" w:cs="Arial"/>
          <w:sz w:val="22"/>
          <w:szCs w:val="22"/>
        </w:rPr>
        <w:t xml:space="preserve"> </w:t>
      </w:r>
      <w:r w:rsidRPr="001200BA">
        <w:rPr>
          <w:rFonts w:ascii="Arial" w:hAnsi="Arial" w:cs="Arial"/>
          <w:sz w:val="22"/>
          <w:szCs w:val="22"/>
          <w:lang w:eastAsia="ja-JP"/>
        </w:rPr>
        <w:t>prohibit</w:t>
      </w:r>
      <w:r w:rsidRPr="001200BA">
        <w:rPr>
          <w:rFonts w:ascii="Arial" w:hAnsi="Arial" w:cs="Arial"/>
          <w:sz w:val="22"/>
          <w:szCs w:val="22"/>
        </w:rPr>
        <w:t>ed on a Total Fire Ban Day.</w:t>
      </w:r>
    </w:p>
    <w:p w14:paraId="7719070A" w14:textId="77777777" w:rsidR="002F3C2C" w:rsidRPr="001200BA" w:rsidRDefault="002F3C2C" w:rsidP="002F3C2C">
      <w:pPr>
        <w:ind w:left="1077"/>
        <w:jc w:val="both"/>
        <w:rPr>
          <w:rFonts w:ascii="Arial" w:hAnsi="Arial" w:cs="Arial"/>
          <w:sz w:val="22"/>
          <w:szCs w:val="22"/>
        </w:rPr>
      </w:pPr>
    </w:p>
    <w:p w14:paraId="163005AB" w14:textId="77777777" w:rsidR="002F3C2C" w:rsidRPr="001200BA" w:rsidRDefault="002F3C2C" w:rsidP="002F3C2C">
      <w:pPr>
        <w:ind w:left="1077"/>
        <w:jc w:val="both"/>
        <w:rPr>
          <w:rFonts w:ascii="Arial" w:hAnsi="Arial" w:cs="Arial"/>
          <w:sz w:val="22"/>
          <w:szCs w:val="22"/>
          <w:lang w:eastAsia="ja-JP"/>
        </w:rPr>
      </w:pPr>
      <w:r w:rsidRPr="001200BA">
        <w:rPr>
          <w:rFonts w:ascii="Arial" w:hAnsi="Arial" w:cs="Arial"/>
          <w:sz w:val="22"/>
          <w:szCs w:val="22"/>
        </w:rPr>
        <w:t>However, if absolutely necessary the following procedure must be followed:</w:t>
      </w:r>
    </w:p>
    <w:p w14:paraId="4B562E7D" w14:textId="77777777" w:rsidR="002F3C2C" w:rsidRPr="001200BA" w:rsidRDefault="002F3C2C" w:rsidP="002F3C2C">
      <w:pPr>
        <w:widowControl/>
        <w:numPr>
          <w:ilvl w:val="1"/>
          <w:numId w:val="21"/>
        </w:numPr>
        <w:tabs>
          <w:tab w:val="clear" w:pos="780"/>
        </w:tabs>
        <w:spacing w:beforeLines="25" w:before="60"/>
        <w:ind w:left="1434" w:hanging="357"/>
        <w:jc w:val="both"/>
        <w:rPr>
          <w:rFonts w:ascii="Arial" w:hAnsi="Arial" w:cs="Arial"/>
          <w:sz w:val="22"/>
          <w:szCs w:val="22"/>
          <w:lang w:eastAsia="ja-JP"/>
        </w:rPr>
      </w:pPr>
      <w:r w:rsidRPr="001200BA">
        <w:rPr>
          <w:rFonts w:ascii="Arial" w:hAnsi="Arial" w:cs="Arial"/>
          <w:sz w:val="22"/>
          <w:szCs w:val="22"/>
        </w:rPr>
        <w:t xml:space="preserve">Contractor to obtain a </w:t>
      </w:r>
      <w:r w:rsidRPr="001200BA">
        <w:rPr>
          <w:rFonts w:ascii="Arial" w:hAnsi="Arial" w:cs="Arial"/>
          <w:sz w:val="22"/>
          <w:szCs w:val="22"/>
          <w:lang w:eastAsia="ja-JP"/>
        </w:rPr>
        <w:t>p</w:t>
      </w:r>
      <w:r w:rsidRPr="001200BA">
        <w:rPr>
          <w:rFonts w:ascii="Arial" w:hAnsi="Arial" w:cs="Arial"/>
          <w:sz w:val="22"/>
          <w:szCs w:val="22"/>
        </w:rPr>
        <w:t xml:space="preserve">ermit from an </w:t>
      </w:r>
      <w:r w:rsidRPr="001200BA">
        <w:rPr>
          <w:rFonts w:ascii="Arial" w:hAnsi="Arial" w:cs="Arial"/>
          <w:sz w:val="22"/>
          <w:szCs w:val="22"/>
          <w:lang w:eastAsia="ja-JP"/>
        </w:rPr>
        <w:t>a</w:t>
      </w:r>
      <w:r w:rsidRPr="001200BA">
        <w:rPr>
          <w:rFonts w:ascii="Arial" w:hAnsi="Arial" w:cs="Arial"/>
          <w:sz w:val="22"/>
          <w:szCs w:val="22"/>
        </w:rPr>
        <w:t xml:space="preserve">uthorised officer of the appropriate CFA </w:t>
      </w:r>
      <w:r w:rsidR="00850936">
        <w:rPr>
          <w:rFonts w:ascii="Arial" w:hAnsi="Arial" w:cs="Arial"/>
          <w:sz w:val="22"/>
          <w:szCs w:val="22"/>
        </w:rPr>
        <w:t>District</w:t>
      </w:r>
      <w:r w:rsidRPr="001200BA">
        <w:rPr>
          <w:rFonts w:ascii="Arial" w:hAnsi="Arial" w:cs="Arial"/>
          <w:sz w:val="22"/>
          <w:szCs w:val="22"/>
        </w:rPr>
        <w:t xml:space="preserve"> Office.</w:t>
      </w:r>
    </w:p>
    <w:p w14:paraId="4442422F" w14:textId="77777777" w:rsidR="002F3C2C" w:rsidRPr="001200BA" w:rsidRDefault="002F3C2C" w:rsidP="002F3C2C">
      <w:pPr>
        <w:widowControl/>
        <w:numPr>
          <w:ilvl w:val="1"/>
          <w:numId w:val="21"/>
        </w:numPr>
        <w:tabs>
          <w:tab w:val="clear" w:pos="780"/>
        </w:tabs>
        <w:spacing w:beforeLines="25" w:before="60"/>
        <w:ind w:left="1434" w:hanging="357"/>
        <w:jc w:val="both"/>
        <w:rPr>
          <w:rFonts w:ascii="Arial" w:hAnsi="Arial" w:cs="Arial"/>
          <w:sz w:val="22"/>
          <w:szCs w:val="22"/>
        </w:rPr>
      </w:pPr>
      <w:r w:rsidRPr="001200BA">
        <w:rPr>
          <w:rFonts w:ascii="Arial" w:hAnsi="Arial" w:cs="Arial"/>
          <w:sz w:val="22"/>
          <w:szCs w:val="22"/>
        </w:rPr>
        <w:t>Written permission from the Company must be obtained before work commences.</w:t>
      </w:r>
    </w:p>
    <w:p w14:paraId="3CF1D792"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b/>
          <w:sz w:val="22"/>
          <w:szCs w:val="22"/>
        </w:rPr>
        <w:t>Working hours:</w:t>
      </w:r>
    </w:p>
    <w:p w14:paraId="24E7D55B" w14:textId="77777777" w:rsidR="002F3C2C" w:rsidRPr="001200BA" w:rsidRDefault="002F3C2C" w:rsidP="002F3C2C">
      <w:pPr>
        <w:ind w:left="1077"/>
        <w:jc w:val="both"/>
        <w:rPr>
          <w:rFonts w:ascii="Arial" w:hAnsi="Arial" w:cs="Arial"/>
          <w:sz w:val="22"/>
          <w:szCs w:val="22"/>
        </w:rPr>
      </w:pPr>
      <w:r w:rsidRPr="001200BA">
        <w:rPr>
          <w:rFonts w:ascii="Arial" w:hAnsi="Arial" w:cs="Arial"/>
          <w:sz w:val="22"/>
          <w:szCs w:val="22"/>
        </w:rPr>
        <w:t>Contractors who intend to work after 17</w:t>
      </w:r>
      <w:r w:rsidRPr="001200BA">
        <w:rPr>
          <w:rFonts w:ascii="Arial" w:hAnsi="Arial" w:cs="Arial"/>
          <w:sz w:val="22"/>
          <w:szCs w:val="22"/>
          <w:lang w:eastAsia="ja-JP"/>
        </w:rPr>
        <w:t>:</w:t>
      </w:r>
      <w:r w:rsidRPr="001200BA">
        <w:rPr>
          <w:rFonts w:ascii="Arial" w:hAnsi="Arial" w:cs="Arial"/>
          <w:sz w:val="22"/>
          <w:szCs w:val="22"/>
        </w:rPr>
        <w:t>00 on any weekday, on weekends or on public holidays</w:t>
      </w:r>
      <w:r w:rsidR="00E02C1B" w:rsidRPr="001200BA">
        <w:rPr>
          <w:rFonts w:ascii="Arial" w:hAnsi="Arial" w:cs="Arial"/>
          <w:sz w:val="22"/>
          <w:szCs w:val="22"/>
        </w:rPr>
        <w:t xml:space="preserve">, </w:t>
      </w:r>
      <w:bookmarkStart w:id="50" w:name="Text13"/>
      <w:r w:rsidR="00E02C1B">
        <w:rPr>
          <w:rFonts w:ascii="Arial" w:hAnsi="Arial" w:cs="Arial"/>
          <w:sz w:val="22"/>
          <w:szCs w:val="22"/>
        </w:rPr>
        <w:fldChar w:fldCharType="begin">
          <w:ffData>
            <w:name w:val="Text13"/>
            <w:enabled/>
            <w:calcOnExit w:val="0"/>
            <w:textInput/>
          </w:ffData>
        </w:fldChar>
      </w:r>
      <w:r w:rsidR="00E02C1B">
        <w:rPr>
          <w:rFonts w:ascii="Arial" w:hAnsi="Arial" w:cs="Arial"/>
          <w:sz w:val="22"/>
          <w:szCs w:val="22"/>
        </w:rPr>
        <w:instrText xml:space="preserve"> FORMTEXT </w:instrText>
      </w:r>
      <w:r w:rsidR="00E02C1B">
        <w:rPr>
          <w:rFonts w:ascii="Arial" w:hAnsi="Arial" w:cs="Arial"/>
          <w:sz w:val="22"/>
          <w:szCs w:val="22"/>
        </w:rPr>
      </w:r>
      <w:r w:rsidR="00E02C1B">
        <w:rPr>
          <w:rFonts w:ascii="Arial" w:hAnsi="Arial" w:cs="Arial"/>
          <w:sz w:val="22"/>
          <w:szCs w:val="22"/>
        </w:rPr>
        <w:fldChar w:fldCharType="separate"/>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sz w:val="22"/>
          <w:szCs w:val="22"/>
        </w:rPr>
        <w:fldChar w:fldCharType="end"/>
      </w:r>
      <w:bookmarkEnd w:id="50"/>
    </w:p>
    <w:p w14:paraId="6CF0CB50"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b/>
          <w:sz w:val="22"/>
          <w:szCs w:val="22"/>
        </w:rPr>
        <w:t>Access:</w:t>
      </w:r>
    </w:p>
    <w:p w14:paraId="6CB4B24C" w14:textId="77777777" w:rsidR="002F3C2C" w:rsidRPr="001200BA" w:rsidRDefault="002F3C2C" w:rsidP="002F3C2C">
      <w:pPr>
        <w:ind w:left="1077"/>
        <w:jc w:val="both"/>
        <w:rPr>
          <w:rFonts w:ascii="Arial" w:hAnsi="Arial" w:cs="Arial"/>
          <w:sz w:val="22"/>
          <w:szCs w:val="22"/>
        </w:rPr>
      </w:pPr>
      <w:r w:rsidRPr="001200BA">
        <w:rPr>
          <w:rFonts w:ascii="Arial" w:hAnsi="Arial" w:cs="Arial"/>
          <w:sz w:val="22"/>
          <w:szCs w:val="22"/>
        </w:rPr>
        <w:t>No one shall enter</w:t>
      </w:r>
      <w:r w:rsidR="00E02C1B">
        <w:rPr>
          <w:rFonts w:ascii="Arial" w:hAnsi="Arial" w:cs="Arial"/>
          <w:sz w:val="22"/>
          <w:szCs w:val="22"/>
        </w:rPr>
        <w:t xml:space="preserve"> </w:t>
      </w:r>
      <w:r w:rsidR="00E02C1B">
        <w:rPr>
          <w:rFonts w:ascii="Arial" w:hAnsi="Arial" w:cs="Arial"/>
          <w:sz w:val="22"/>
          <w:szCs w:val="22"/>
        </w:rPr>
        <w:fldChar w:fldCharType="begin">
          <w:ffData>
            <w:name w:val="Text14"/>
            <w:enabled/>
            <w:calcOnExit w:val="0"/>
            <w:textInput/>
          </w:ffData>
        </w:fldChar>
      </w:r>
      <w:bookmarkStart w:id="51" w:name="Text14"/>
      <w:r w:rsidR="00E02C1B">
        <w:rPr>
          <w:rFonts w:ascii="Arial" w:hAnsi="Arial" w:cs="Arial"/>
          <w:sz w:val="22"/>
          <w:szCs w:val="22"/>
        </w:rPr>
        <w:instrText xml:space="preserve"> FORMTEXT </w:instrText>
      </w:r>
      <w:r w:rsidR="00E02C1B">
        <w:rPr>
          <w:rFonts w:ascii="Arial" w:hAnsi="Arial" w:cs="Arial"/>
          <w:sz w:val="22"/>
          <w:szCs w:val="22"/>
        </w:rPr>
      </w:r>
      <w:r w:rsidR="00E02C1B">
        <w:rPr>
          <w:rFonts w:ascii="Arial" w:hAnsi="Arial" w:cs="Arial"/>
          <w:sz w:val="22"/>
          <w:szCs w:val="22"/>
        </w:rPr>
        <w:fldChar w:fldCharType="separate"/>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sz w:val="22"/>
          <w:szCs w:val="22"/>
        </w:rPr>
        <w:fldChar w:fldCharType="end"/>
      </w:r>
      <w:bookmarkEnd w:id="51"/>
    </w:p>
    <w:p w14:paraId="6B28FFB9" w14:textId="77777777" w:rsidR="002F3C2C" w:rsidRPr="001200BA" w:rsidRDefault="002F3C2C" w:rsidP="002F3C2C">
      <w:pPr>
        <w:ind w:left="1077"/>
        <w:jc w:val="both"/>
        <w:rPr>
          <w:rFonts w:ascii="Arial" w:hAnsi="Arial" w:cs="Arial"/>
          <w:sz w:val="22"/>
          <w:szCs w:val="22"/>
        </w:rPr>
      </w:pPr>
    </w:p>
    <w:p w14:paraId="1EE74EA0" w14:textId="77777777" w:rsidR="002F3C2C" w:rsidRPr="001200BA" w:rsidRDefault="002F3C2C" w:rsidP="002F3C2C">
      <w:pPr>
        <w:ind w:left="1077"/>
        <w:jc w:val="both"/>
        <w:rPr>
          <w:rFonts w:ascii="Arial" w:hAnsi="Arial" w:cs="Arial"/>
          <w:sz w:val="22"/>
          <w:szCs w:val="22"/>
        </w:rPr>
      </w:pPr>
    </w:p>
    <w:p w14:paraId="2AC011B0" w14:textId="77777777" w:rsidR="002F3C2C" w:rsidRPr="001200BA" w:rsidRDefault="002F3C2C" w:rsidP="002F3C2C">
      <w:pPr>
        <w:widowControl/>
        <w:numPr>
          <w:ilvl w:val="1"/>
          <w:numId w:val="15"/>
        </w:numPr>
        <w:tabs>
          <w:tab w:val="clear" w:pos="720"/>
        </w:tabs>
        <w:spacing w:beforeLines="100" w:before="240"/>
        <w:jc w:val="both"/>
        <w:outlineLvl w:val="1"/>
        <w:rPr>
          <w:rFonts w:ascii="Arial" w:hAnsi="Arial" w:cs="Arial"/>
          <w:b/>
          <w:sz w:val="22"/>
          <w:szCs w:val="22"/>
        </w:rPr>
      </w:pPr>
      <w:bookmarkStart w:id="52" w:name="_Toc123288824"/>
      <w:bookmarkStart w:id="53" w:name="_Ref123315702"/>
      <w:bookmarkStart w:id="54" w:name="_Ref123315766"/>
      <w:bookmarkStart w:id="55" w:name="_Toc21082155"/>
      <w:r w:rsidRPr="001200BA">
        <w:rPr>
          <w:rFonts w:ascii="Arial" w:hAnsi="Arial" w:cs="Arial"/>
          <w:b/>
          <w:sz w:val="22"/>
          <w:szCs w:val="22"/>
        </w:rPr>
        <w:t>Requirements during the fire danger period:</w:t>
      </w:r>
      <w:bookmarkEnd w:id="52"/>
      <w:bookmarkEnd w:id="53"/>
      <w:bookmarkEnd w:id="54"/>
      <w:bookmarkEnd w:id="55"/>
    </w:p>
    <w:p w14:paraId="2573644E"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Personal transport </w:t>
      </w:r>
      <w:bookmarkStart w:id="56" w:name="Text15"/>
      <w:r w:rsidR="00850936" w:rsidRPr="001200BA">
        <w:rPr>
          <w:rFonts w:ascii="Arial" w:hAnsi="Arial" w:cs="Arial"/>
          <w:sz w:val="22"/>
          <w:szCs w:val="22"/>
        </w:rPr>
        <w:t>vehicles</w:t>
      </w:r>
      <w:r w:rsidR="00E02C1B">
        <w:rPr>
          <w:rFonts w:ascii="Arial" w:hAnsi="Arial" w:cs="Arial"/>
          <w:sz w:val="22"/>
          <w:szCs w:val="22"/>
        </w:rPr>
        <w:fldChar w:fldCharType="begin">
          <w:ffData>
            <w:name w:val="Text15"/>
            <w:enabled/>
            <w:calcOnExit w:val="0"/>
            <w:textInput/>
          </w:ffData>
        </w:fldChar>
      </w:r>
      <w:r w:rsidR="00E02C1B">
        <w:rPr>
          <w:rFonts w:ascii="Arial" w:hAnsi="Arial" w:cs="Arial"/>
          <w:sz w:val="22"/>
          <w:szCs w:val="22"/>
        </w:rPr>
        <w:instrText xml:space="preserve"> FORMTEXT </w:instrText>
      </w:r>
      <w:r w:rsidR="00E02C1B">
        <w:rPr>
          <w:rFonts w:ascii="Arial" w:hAnsi="Arial" w:cs="Arial"/>
          <w:sz w:val="22"/>
          <w:szCs w:val="22"/>
        </w:rPr>
      </w:r>
      <w:r w:rsidR="00E02C1B">
        <w:rPr>
          <w:rFonts w:ascii="Arial" w:hAnsi="Arial" w:cs="Arial"/>
          <w:sz w:val="22"/>
          <w:szCs w:val="22"/>
        </w:rPr>
        <w:fldChar w:fldCharType="separate"/>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sz w:val="22"/>
          <w:szCs w:val="22"/>
        </w:rPr>
        <w:fldChar w:fldCharType="end"/>
      </w:r>
      <w:bookmarkEnd w:id="56"/>
      <w:r w:rsidRPr="001200BA">
        <w:rPr>
          <w:rFonts w:ascii="Arial" w:hAnsi="Arial" w:cs="Arial"/>
          <w:sz w:val="22"/>
          <w:szCs w:val="22"/>
        </w:rPr>
        <w:t>.</w:t>
      </w:r>
    </w:p>
    <w:p w14:paraId="56DBD63B"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 xml:space="preserve">Vehicles and plant </w:t>
      </w:r>
      <w:r w:rsidRPr="001200BA">
        <w:rPr>
          <w:rFonts w:ascii="Arial" w:hAnsi="Arial" w:cs="Arial"/>
          <w:sz w:val="22"/>
          <w:szCs w:val="22"/>
        </w:rPr>
        <w:t>entering the</w:t>
      </w:r>
      <w:r w:rsidRPr="001200BA">
        <w:rPr>
          <w:rFonts w:ascii="Arial" w:hAnsi="Arial" w:cs="Arial"/>
          <w:sz w:val="22"/>
          <w:szCs w:val="22"/>
          <w:lang w:eastAsia="ja-JP"/>
        </w:rPr>
        <w:t xml:space="preserve"> plantation</w:t>
      </w:r>
      <w:r w:rsidRPr="001200BA">
        <w:rPr>
          <w:rFonts w:ascii="Arial" w:hAnsi="Arial" w:cs="Arial"/>
          <w:sz w:val="22"/>
          <w:szCs w:val="22"/>
        </w:rPr>
        <w:t xml:space="preserve"> MUST:</w:t>
      </w:r>
    </w:p>
    <w:p w14:paraId="4AB683BA" w14:textId="77777777" w:rsidR="002F3C2C" w:rsidRPr="001200BA" w:rsidRDefault="00E02C1B" w:rsidP="002F3C2C">
      <w:pPr>
        <w:widowControl/>
        <w:numPr>
          <w:ilvl w:val="0"/>
          <w:numId w:val="36"/>
        </w:numPr>
        <w:spacing w:beforeLines="25" w:before="60"/>
        <w:ind w:left="1434" w:hanging="357"/>
        <w:jc w:val="both"/>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57"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r w:rsidR="002F3C2C" w:rsidRPr="001200BA">
        <w:rPr>
          <w:rFonts w:ascii="Arial" w:hAnsi="Arial" w:cs="Arial"/>
          <w:sz w:val="22"/>
          <w:szCs w:val="22"/>
        </w:rPr>
        <w:t>.</w:t>
      </w:r>
    </w:p>
    <w:p w14:paraId="56E85ECB" w14:textId="77777777" w:rsidR="002F3C2C" w:rsidRPr="001200BA" w:rsidRDefault="00E02C1B" w:rsidP="002F3C2C">
      <w:pPr>
        <w:widowControl/>
        <w:numPr>
          <w:ilvl w:val="0"/>
          <w:numId w:val="36"/>
        </w:numPr>
        <w:spacing w:beforeLines="25" w:before="60"/>
        <w:ind w:left="1434" w:hanging="357"/>
        <w:jc w:val="both"/>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58"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8"/>
      <w:r w:rsidR="002F3C2C" w:rsidRPr="001200BA">
        <w:rPr>
          <w:rFonts w:ascii="Arial" w:hAnsi="Arial" w:cs="Arial"/>
          <w:sz w:val="22"/>
          <w:szCs w:val="22"/>
        </w:rPr>
        <w:t>.</w:t>
      </w:r>
    </w:p>
    <w:p w14:paraId="2B8984FD" w14:textId="77777777" w:rsidR="002F3C2C" w:rsidRPr="001200BA" w:rsidRDefault="00E02C1B" w:rsidP="002F3C2C">
      <w:pPr>
        <w:widowControl/>
        <w:numPr>
          <w:ilvl w:val="0"/>
          <w:numId w:val="36"/>
        </w:numPr>
        <w:spacing w:beforeLines="25" w:before="60"/>
        <w:ind w:left="1434" w:hanging="357"/>
        <w:jc w:val="both"/>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59"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r w:rsidR="002F3C2C" w:rsidRPr="001200BA">
        <w:rPr>
          <w:rFonts w:ascii="Arial" w:hAnsi="Arial" w:cs="Arial"/>
          <w:sz w:val="22"/>
          <w:szCs w:val="22"/>
        </w:rPr>
        <w:t>.</w:t>
      </w:r>
    </w:p>
    <w:p w14:paraId="55BF9F52" w14:textId="77777777" w:rsidR="002F3C2C" w:rsidRPr="001200BA" w:rsidRDefault="002F3C2C" w:rsidP="002F3C2C">
      <w:pPr>
        <w:spacing w:beforeLines="50" w:before="120"/>
        <w:ind w:left="1077"/>
        <w:jc w:val="both"/>
        <w:rPr>
          <w:rFonts w:ascii="Arial" w:hAnsi="Arial" w:cs="Arial"/>
          <w:sz w:val="22"/>
          <w:szCs w:val="22"/>
        </w:rPr>
      </w:pPr>
      <w:r w:rsidRPr="001200BA">
        <w:rPr>
          <w:rFonts w:ascii="Arial" w:hAnsi="Arial" w:cs="Arial"/>
          <w:sz w:val="22"/>
          <w:szCs w:val="22"/>
        </w:rPr>
        <w:t xml:space="preserve">In addition to the above requirements, all vehicles and plant entering the </w:t>
      </w:r>
      <w:r w:rsidRPr="001200BA">
        <w:rPr>
          <w:rFonts w:ascii="Arial" w:hAnsi="Arial" w:cs="Arial"/>
          <w:sz w:val="22"/>
          <w:szCs w:val="22"/>
          <w:lang w:eastAsia="ja-JP"/>
        </w:rPr>
        <w:t>plantation</w:t>
      </w:r>
      <w:r w:rsidRPr="001200BA">
        <w:rPr>
          <w:rFonts w:ascii="Arial" w:hAnsi="Arial" w:cs="Arial"/>
          <w:sz w:val="22"/>
          <w:szCs w:val="22"/>
        </w:rPr>
        <w:t xml:space="preserve"> must be equipped with one or more fully </w:t>
      </w:r>
      <w:bookmarkStart w:id="60" w:name="Text19"/>
      <w:r w:rsidR="00771574" w:rsidRPr="001200BA">
        <w:rPr>
          <w:rFonts w:ascii="Arial" w:hAnsi="Arial" w:cs="Arial"/>
          <w:sz w:val="22"/>
          <w:szCs w:val="22"/>
        </w:rPr>
        <w:t>charged</w:t>
      </w:r>
      <w:r w:rsidR="00E02C1B">
        <w:rPr>
          <w:rFonts w:ascii="Arial" w:hAnsi="Arial" w:cs="Arial"/>
          <w:sz w:val="22"/>
          <w:szCs w:val="22"/>
        </w:rPr>
        <w:fldChar w:fldCharType="begin">
          <w:ffData>
            <w:name w:val="Text19"/>
            <w:enabled/>
            <w:calcOnExit w:val="0"/>
            <w:textInput/>
          </w:ffData>
        </w:fldChar>
      </w:r>
      <w:r w:rsidR="00E02C1B">
        <w:rPr>
          <w:rFonts w:ascii="Arial" w:hAnsi="Arial" w:cs="Arial"/>
          <w:sz w:val="22"/>
          <w:szCs w:val="22"/>
        </w:rPr>
        <w:instrText xml:space="preserve"> FORMTEXT </w:instrText>
      </w:r>
      <w:r w:rsidR="00E02C1B">
        <w:rPr>
          <w:rFonts w:ascii="Arial" w:hAnsi="Arial" w:cs="Arial"/>
          <w:sz w:val="22"/>
          <w:szCs w:val="22"/>
        </w:rPr>
      </w:r>
      <w:r w:rsidR="00E02C1B">
        <w:rPr>
          <w:rFonts w:ascii="Arial" w:hAnsi="Arial" w:cs="Arial"/>
          <w:sz w:val="22"/>
          <w:szCs w:val="22"/>
        </w:rPr>
        <w:fldChar w:fldCharType="separate"/>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sz w:val="22"/>
          <w:szCs w:val="22"/>
        </w:rPr>
        <w:fldChar w:fldCharType="end"/>
      </w:r>
      <w:bookmarkEnd w:id="60"/>
      <w:r w:rsidRPr="001200BA">
        <w:rPr>
          <w:rFonts w:ascii="Arial" w:hAnsi="Arial" w:cs="Arial"/>
          <w:sz w:val="22"/>
          <w:szCs w:val="22"/>
        </w:rPr>
        <w:t>.</w:t>
      </w:r>
    </w:p>
    <w:p w14:paraId="334FFC95" w14:textId="77777777" w:rsidR="002F3C2C" w:rsidRPr="001200BA" w:rsidRDefault="002F3C2C" w:rsidP="002F3C2C">
      <w:pPr>
        <w:widowControl/>
        <w:numPr>
          <w:ilvl w:val="0"/>
          <w:numId w:val="22"/>
        </w:numPr>
        <w:tabs>
          <w:tab w:val="clear" w:pos="780"/>
        </w:tabs>
        <w:spacing w:beforeLines="25" w:before="60"/>
        <w:ind w:left="1434" w:hanging="357"/>
        <w:jc w:val="both"/>
        <w:rPr>
          <w:rFonts w:ascii="Arial" w:hAnsi="Arial" w:cs="Arial"/>
          <w:sz w:val="22"/>
          <w:szCs w:val="22"/>
        </w:rPr>
      </w:pPr>
      <w:r w:rsidRPr="001200BA">
        <w:rPr>
          <w:rFonts w:ascii="Arial" w:hAnsi="Arial" w:cs="Arial"/>
          <w:sz w:val="22"/>
          <w:szCs w:val="22"/>
        </w:rPr>
        <w:t>Fallers</w:t>
      </w:r>
      <w:r w:rsidRPr="001200BA">
        <w:rPr>
          <w:rFonts w:ascii="Arial" w:hAnsi="Arial" w:cs="Arial"/>
          <w:sz w:val="22"/>
          <w:szCs w:val="22"/>
          <w:lang w:eastAsia="ja-JP"/>
        </w:rPr>
        <w:t>’</w:t>
      </w:r>
      <w:r w:rsidRPr="001200BA">
        <w:rPr>
          <w:rFonts w:ascii="Arial" w:hAnsi="Arial" w:cs="Arial"/>
          <w:sz w:val="22"/>
          <w:szCs w:val="22"/>
        </w:rPr>
        <w:t>, operators</w:t>
      </w:r>
      <w:r w:rsidRPr="001200BA">
        <w:rPr>
          <w:rFonts w:ascii="Arial" w:hAnsi="Arial" w:cs="Arial"/>
          <w:sz w:val="22"/>
          <w:szCs w:val="22"/>
          <w:lang w:eastAsia="ja-JP"/>
        </w:rPr>
        <w:t>’</w:t>
      </w:r>
      <w:r w:rsidRPr="001200BA">
        <w:rPr>
          <w:rFonts w:ascii="Arial" w:hAnsi="Arial" w:cs="Arial"/>
          <w:sz w:val="22"/>
          <w:szCs w:val="22"/>
        </w:rPr>
        <w:t xml:space="preserve"> and supervisors</w:t>
      </w:r>
      <w:r w:rsidRPr="001200BA">
        <w:rPr>
          <w:rFonts w:ascii="Arial" w:hAnsi="Arial" w:cs="Arial"/>
          <w:sz w:val="22"/>
          <w:szCs w:val="22"/>
          <w:lang w:eastAsia="ja-JP"/>
        </w:rPr>
        <w:t>’</w:t>
      </w:r>
      <w:r w:rsidRPr="001200BA">
        <w:rPr>
          <w:rFonts w:ascii="Arial" w:hAnsi="Arial" w:cs="Arial"/>
          <w:sz w:val="22"/>
          <w:szCs w:val="22"/>
        </w:rPr>
        <w:t xml:space="preserve"> vehicles, and log trucks: </w:t>
      </w:r>
      <w:bookmarkStart w:id="61" w:name="Text20"/>
      <w:r w:rsidR="00E02C1B">
        <w:rPr>
          <w:rFonts w:ascii="Arial" w:hAnsi="Arial" w:cs="Arial"/>
          <w:sz w:val="22"/>
          <w:szCs w:val="22"/>
        </w:rPr>
        <w:fldChar w:fldCharType="begin">
          <w:ffData>
            <w:name w:val="Text20"/>
            <w:enabled/>
            <w:calcOnExit w:val="0"/>
            <w:textInput/>
          </w:ffData>
        </w:fldChar>
      </w:r>
      <w:r w:rsidR="00E02C1B">
        <w:rPr>
          <w:rFonts w:ascii="Arial" w:hAnsi="Arial" w:cs="Arial"/>
          <w:sz w:val="22"/>
          <w:szCs w:val="22"/>
        </w:rPr>
        <w:instrText xml:space="preserve"> FORMTEXT </w:instrText>
      </w:r>
      <w:r w:rsidR="00E02C1B">
        <w:rPr>
          <w:rFonts w:ascii="Arial" w:hAnsi="Arial" w:cs="Arial"/>
          <w:sz w:val="22"/>
          <w:szCs w:val="22"/>
        </w:rPr>
      </w:r>
      <w:r w:rsidR="00E02C1B">
        <w:rPr>
          <w:rFonts w:ascii="Arial" w:hAnsi="Arial" w:cs="Arial"/>
          <w:sz w:val="22"/>
          <w:szCs w:val="22"/>
        </w:rPr>
        <w:fldChar w:fldCharType="separate"/>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sz w:val="22"/>
          <w:szCs w:val="22"/>
        </w:rPr>
        <w:fldChar w:fldCharType="end"/>
      </w:r>
      <w:bookmarkEnd w:id="61"/>
      <w:r w:rsidRPr="001200BA">
        <w:rPr>
          <w:rFonts w:ascii="Arial" w:hAnsi="Arial" w:cs="Arial"/>
          <w:sz w:val="22"/>
          <w:szCs w:val="22"/>
        </w:rPr>
        <w:t>.</w:t>
      </w:r>
    </w:p>
    <w:p w14:paraId="1E99BA45" w14:textId="77777777" w:rsidR="002F3C2C" w:rsidRPr="001200BA" w:rsidRDefault="002F3C2C" w:rsidP="002F3C2C">
      <w:pPr>
        <w:widowControl/>
        <w:numPr>
          <w:ilvl w:val="0"/>
          <w:numId w:val="22"/>
        </w:numPr>
        <w:spacing w:beforeLines="25" w:before="60"/>
        <w:ind w:left="1434" w:hanging="357"/>
        <w:jc w:val="both"/>
        <w:rPr>
          <w:rFonts w:ascii="Arial" w:hAnsi="Arial" w:cs="Arial"/>
          <w:b/>
          <w:sz w:val="22"/>
          <w:szCs w:val="22"/>
        </w:rPr>
      </w:pPr>
      <w:r w:rsidRPr="001200BA">
        <w:rPr>
          <w:rFonts w:ascii="Arial" w:hAnsi="Arial" w:cs="Arial"/>
          <w:sz w:val="22"/>
          <w:szCs w:val="22"/>
        </w:rPr>
        <w:t xml:space="preserve">Plant and machinery that works primarily on firebreaks </w:t>
      </w:r>
      <w:bookmarkStart w:id="62" w:name="Text21"/>
      <w:r w:rsidR="00E02C1B">
        <w:rPr>
          <w:rFonts w:ascii="Arial" w:hAnsi="Arial" w:cs="Arial"/>
          <w:sz w:val="22"/>
          <w:szCs w:val="22"/>
        </w:rPr>
        <w:fldChar w:fldCharType="begin">
          <w:ffData>
            <w:name w:val="Text21"/>
            <w:enabled/>
            <w:calcOnExit w:val="0"/>
            <w:textInput/>
          </w:ffData>
        </w:fldChar>
      </w:r>
      <w:r w:rsidR="00E02C1B">
        <w:rPr>
          <w:rFonts w:ascii="Arial" w:hAnsi="Arial" w:cs="Arial"/>
          <w:sz w:val="22"/>
          <w:szCs w:val="22"/>
        </w:rPr>
        <w:instrText xml:space="preserve"> FORMTEXT </w:instrText>
      </w:r>
      <w:r w:rsidR="00E02C1B">
        <w:rPr>
          <w:rFonts w:ascii="Arial" w:hAnsi="Arial" w:cs="Arial"/>
          <w:sz w:val="22"/>
          <w:szCs w:val="22"/>
        </w:rPr>
      </w:r>
      <w:r w:rsidR="00E02C1B">
        <w:rPr>
          <w:rFonts w:ascii="Arial" w:hAnsi="Arial" w:cs="Arial"/>
          <w:sz w:val="22"/>
          <w:szCs w:val="22"/>
        </w:rPr>
        <w:fldChar w:fldCharType="separate"/>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sz w:val="22"/>
          <w:szCs w:val="22"/>
        </w:rPr>
        <w:fldChar w:fldCharType="end"/>
      </w:r>
      <w:bookmarkEnd w:id="62"/>
      <w:r w:rsidRPr="001200BA">
        <w:rPr>
          <w:rFonts w:ascii="Arial" w:hAnsi="Arial" w:cs="Arial"/>
          <w:b/>
          <w:sz w:val="22"/>
          <w:szCs w:val="22"/>
        </w:rPr>
        <w:t>.</w:t>
      </w:r>
    </w:p>
    <w:p w14:paraId="0A8BB040" w14:textId="77777777" w:rsidR="002F3C2C" w:rsidRDefault="002F3C2C" w:rsidP="002F3C2C">
      <w:pPr>
        <w:widowControl/>
        <w:numPr>
          <w:ilvl w:val="0"/>
          <w:numId w:val="22"/>
        </w:numPr>
        <w:spacing w:beforeLines="25" w:before="60"/>
        <w:ind w:left="1434" w:hanging="357"/>
        <w:jc w:val="both"/>
        <w:rPr>
          <w:rFonts w:ascii="Arial" w:hAnsi="Arial" w:cs="Arial"/>
          <w:sz w:val="22"/>
          <w:szCs w:val="22"/>
        </w:rPr>
      </w:pPr>
      <w:r w:rsidRPr="001200BA">
        <w:rPr>
          <w:rFonts w:ascii="Arial" w:hAnsi="Arial" w:cs="Arial"/>
          <w:sz w:val="22"/>
          <w:szCs w:val="22"/>
        </w:rPr>
        <w:tab/>
        <w:t xml:space="preserve">Logging machinery that works primarily within the compartment (e.g. </w:t>
      </w:r>
      <w:r w:rsidRPr="001200BA">
        <w:rPr>
          <w:rFonts w:ascii="Arial" w:hAnsi="Arial" w:cs="Arial"/>
          <w:sz w:val="22"/>
          <w:szCs w:val="22"/>
          <w:lang w:eastAsia="ja-JP"/>
        </w:rPr>
        <w:t>f</w:t>
      </w:r>
      <w:r w:rsidRPr="001200BA">
        <w:rPr>
          <w:rFonts w:ascii="Arial" w:hAnsi="Arial" w:cs="Arial"/>
          <w:sz w:val="22"/>
          <w:szCs w:val="22"/>
        </w:rPr>
        <w:t xml:space="preserve">orwarders, </w:t>
      </w:r>
      <w:r w:rsidRPr="001200BA">
        <w:rPr>
          <w:rFonts w:ascii="Arial" w:hAnsi="Arial" w:cs="Arial"/>
          <w:sz w:val="22"/>
          <w:szCs w:val="22"/>
          <w:lang w:eastAsia="ja-JP"/>
        </w:rPr>
        <w:t>s</w:t>
      </w:r>
      <w:r w:rsidRPr="001200BA">
        <w:rPr>
          <w:rFonts w:ascii="Arial" w:hAnsi="Arial" w:cs="Arial"/>
          <w:sz w:val="22"/>
          <w:szCs w:val="22"/>
        </w:rPr>
        <w:t xml:space="preserve">kidders, </w:t>
      </w:r>
      <w:r w:rsidRPr="001200BA">
        <w:rPr>
          <w:rFonts w:ascii="Arial" w:hAnsi="Arial" w:cs="Arial"/>
          <w:sz w:val="22"/>
          <w:szCs w:val="22"/>
          <w:lang w:eastAsia="ja-JP"/>
        </w:rPr>
        <w:t>h</w:t>
      </w:r>
      <w:r w:rsidRPr="001200BA">
        <w:rPr>
          <w:rFonts w:ascii="Arial" w:hAnsi="Arial" w:cs="Arial"/>
          <w:sz w:val="22"/>
          <w:szCs w:val="22"/>
        </w:rPr>
        <w:t>arvesters</w:t>
      </w:r>
      <w:bookmarkStart w:id="63" w:name="Text22"/>
      <w:r w:rsidR="00771574" w:rsidRPr="001200BA">
        <w:rPr>
          <w:rFonts w:ascii="Arial" w:hAnsi="Arial" w:cs="Arial"/>
          <w:sz w:val="22"/>
          <w:szCs w:val="22"/>
        </w:rPr>
        <w:t>)</w:t>
      </w:r>
      <w:r w:rsidR="00E02C1B">
        <w:rPr>
          <w:rFonts w:ascii="Arial" w:hAnsi="Arial" w:cs="Arial"/>
          <w:sz w:val="22"/>
          <w:szCs w:val="22"/>
        </w:rPr>
        <w:fldChar w:fldCharType="begin">
          <w:ffData>
            <w:name w:val="Text22"/>
            <w:enabled/>
            <w:calcOnExit w:val="0"/>
            <w:textInput/>
          </w:ffData>
        </w:fldChar>
      </w:r>
      <w:r w:rsidR="00E02C1B">
        <w:rPr>
          <w:rFonts w:ascii="Arial" w:hAnsi="Arial" w:cs="Arial"/>
          <w:sz w:val="22"/>
          <w:szCs w:val="22"/>
        </w:rPr>
        <w:instrText xml:space="preserve"> FORMTEXT </w:instrText>
      </w:r>
      <w:r w:rsidR="00E02C1B">
        <w:rPr>
          <w:rFonts w:ascii="Arial" w:hAnsi="Arial" w:cs="Arial"/>
          <w:sz w:val="22"/>
          <w:szCs w:val="22"/>
        </w:rPr>
      </w:r>
      <w:r w:rsidR="00E02C1B">
        <w:rPr>
          <w:rFonts w:ascii="Arial" w:hAnsi="Arial" w:cs="Arial"/>
          <w:sz w:val="22"/>
          <w:szCs w:val="22"/>
        </w:rPr>
        <w:fldChar w:fldCharType="separate"/>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sz w:val="22"/>
          <w:szCs w:val="22"/>
        </w:rPr>
        <w:fldChar w:fldCharType="end"/>
      </w:r>
      <w:bookmarkEnd w:id="63"/>
      <w:r w:rsidRPr="001200BA">
        <w:rPr>
          <w:rFonts w:ascii="Arial" w:hAnsi="Arial" w:cs="Arial"/>
          <w:sz w:val="22"/>
          <w:szCs w:val="22"/>
        </w:rPr>
        <w:t>.</w:t>
      </w:r>
    </w:p>
    <w:p w14:paraId="2BF55028" w14:textId="77777777" w:rsidR="00850936" w:rsidRPr="001200BA" w:rsidRDefault="00850936" w:rsidP="00850936">
      <w:pPr>
        <w:widowControl/>
        <w:spacing w:beforeLines="25" w:before="60"/>
        <w:ind w:left="1434"/>
        <w:jc w:val="both"/>
        <w:rPr>
          <w:rFonts w:ascii="Arial" w:hAnsi="Arial" w:cs="Arial"/>
          <w:sz w:val="22"/>
          <w:szCs w:val="22"/>
        </w:rPr>
      </w:pPr>
    </w:p>
    <w:p w14:paraId="7D10DE40"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lastRenderedPageBreak/>
        <w:t>Harvesting operations:</w:t>
      </w:r>
    </w:p>
    <w:p w14:paraId="0B2B47A5" w14:textId="77777777" w:rsidR="002F3C2C" w:rsidRPr="001200BA" w:rsidRDefault="002F3C2C" w:rsidP="002F3C2C">
      <w:pPr>
        <w:ind w:left="1077"/>
        <w:jc w:val="both"/>
        <w:rPr>
          <w:rFonts w:ascii="Arial" w:hAnsi="Arial" w:cs="Arial"/>
          <w:b/>
          <w:sz w:val="22"/>
          <w:szCs w:val="22"/>
        </w:rPr>
      </w:pPr>
      <w:r w:rsidRPr="001200BA">
        <w:rPr>
          <w:rFonts w:ascii="Arial" w:hAnsi="Arial" w:cs="Arial"/>
          <w:sz w:val="22"/>
          <w:szCs w:val="22"/>
        </w:rPr>
        <w:t>Contractors shall have on site, and in good working order, a mobile fire fighting appliance.</w:t>
      </w:r>
    </w:p>
    <w:p w14:paraId="16684B4D" w14:textId="77777777" w:rsidR="002F3C2C" w:rsidRPr="001200BA" w:rsidRDefault="002F3C2C" w:rsidP="002F3C2C">
      <w:pPr>
        <w:widowControl/>
        <w:numPr>
          <w:ilvl w:val="0"/>
          <w:numId w:val="23"/>
        </w:numPr>
        <w:spacing w:beforeLines="25" w:before="60"/>
        <w:ind w:left="1434" w:hanging="357"/>
        <w:jc w:val="both"/>
        <w:rPr>
          <w:rFonts w:ascii="Arial" w:hAnsi="Arial" w:cs="Arial"/>
          <w:sz w:val="22"/>
          <w:szCs w:val="22"/>
        </w:rPr>
      </w:pPr>
      <w:r w:rsidRPr="001200BA">
        <w:rPr>
          <w:rFonts w:ascii="Arial" w:hAnsi="Arial" w:cs="Arial"/>
          <w:sz w:val="22"/>
          <w:szCs w:val="22"/>
        </w:rPr>
        <w:t xml:space="preserve">Tank capacity </w:t>
      </w:r>
      <w:bookmarkStart w:id="64" w:name="Text23"/>
      <w:r w:rsidR="00E02C1B">
        <w:rPr>
          <w:rFonts w:ascii="Arial" w:hAnsi="Arial" w:cs="Arial"/>
          <w:sz w:val="22"/>
          <w:szCs w:val="22"/>
        </w:rPr>
        <w:fldChar w:fldCharType="begin">
          <w:ffData>
            <w:name w:val="Text23"/>
            <w:enabled/>
            <w:calcOnExit w:val="0"/>
            <w:textInput/>
          </w:ffData>
        </w:fldChar>
      </w:r>
      <w:r w:rsidR="00E02C1B">
        <w:rPr>
          <w:rFonts w:ascii="Arial" w:hAnsi="Arial" w:cs="Arial"/>
          <w:sz w:val="22"/>
          <w:szCs w:val="22"/>
        </w:rPr>
        <w:instrText xml:space="preserve"> FORMTEXT </w:instrText>
      </w:r>
      <w:r w:rsidR="00E02C1B">
        <w:rPr>
          <w:rFonts w:ascii="Arial" w:hAnsi="Arial" w:cs="Arial"/>
          <w:sz w:val="22"/>
          <w:szCs w:val="22"/>
        </w:rPr>
      </w:r>
      <w:r w:rsidR="00E02C1B">
        <w:rPr>
          <w:rFonts w:ascii="Arial" w:hAnsi="Arial" w:cs="Arial"/>
          <w:sz w:val="22"/>
          <w:szCs w:val="22"/>
        </w:rPr>
        <w:fldChar w:fldCharType="separate"/>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sz w:val="22"/>
          <w:szCs w:val="22"/>
        </w:rPr>
        <w:fldChar w:fldCharType="end"/>
      </w:r>
      <w:bookmarkEnd w:id="64"/>
      <w:r w:rsidRPr="001200BA">
        <w:rPr>
          <w:rFonts w:ascii="Arial" w:hAnsi="Arial" w:cs="Arial"/>
          <w:sz w:val="22"/>
          <w:szCs w:val="22"/>
        </w:rPr>
        <w:t xml:space="preserve"> litres</w:t>
      </w:r>
      <w:r w:rsidRPr="001200BA">
        <w:rPr>
          <w:rFonts w:ascii="Arial" w:hAnsi="Arial" w:cs="Arial"/>
          <w:sz w:val="22"/>
          <w:szCs w:val="22"/>
          <w:lang w:eastAsia="ja-JP"/>
        </w:rPr>
        <w:t>.</w:t>
      </w:r>
    </w:p>
    <w:p w14:paraId="3A1D91F4" w14:textId="77777777" w:rsidR="002F3C2C" w:rsidRPr="001200BA" w:rsidRDefault="002F3C2C" w:rsidP="002F3C2C">
      <w:pPr>
        <w:widowControl/>
        <w:numPr>
          <w:ilvl w:val="0"/>
          <w:numId w:val="23"/>
        </w:numPr>
        <w:spacing w:beforeLines="25" w:before="60"/>
        <w:ind w:left="1434" w:hanging="357"/>
        <w:jc w:val="both"/>
        <w:rPr>
          <w:rFonts w:ascii="Arial" w:hAnsi="Arial" w:cs="Arial"/>
          <w:sz w:val="22"/>
          <w:szCs w:val="22"/>
        </w:rPr>
      </w:pPr>
      <w:r w:rsidRPr="001200BA">
        <w:rPr>
          <w:rFonts w:ascii="Arial" w:hAnsi="Arial" w:cs="Arial"/>
          <w:sz w:val="22"/>
          <w:szCs w:val="22"/>
        </w:rPr>
        <w:t xml:space="preserve">Pump capacity, </w:t>
      </w:r>
      <w:bookmarkStart w:id="65" w:name="Text24"/>
      <w:r w:rsidR="00E02C1B">
        <w:rPr>
          <w:rFonts w:ascii="Arial" w:hAnsi="Arial" w:cs="Arial"/>
          <w:sz w:val="22"/>
          <w:szCs w:val="22"/>
        </w:rPr>
        <w:fldChar w:fldCharType="begin">
          <w:ffData>
            <w:name w:val="Text24"/>
            <w:enabled/>
            <w:calcOnExit w:val="0"/>
            <w:textInput/>
          </w:ffData>
        </w:fldChar>
      </w:r>
      <w:r w:rsidR="00E02C1B">
        <w:rPr>
          <w:rFonts w:ascii="Arial" w:hAnsi="Arial" w:cs="Arial"/>
          <w:sz w:val="22"/>
          <w:szCs w:val="22"/>
        </w:rPr>
        <w:instrText xml:space="preserve"> FORMTEXT </w:instrText>
      </w:r>
      <w:r w:rsidR="00E02C1B">
        <w:rPr>
          <w:rFonts w:ascii="Arial" w:hAnsi="Arial" w:cs="Arial"/>
          <w:sz w:val="22"/>
          <w:szCs w:val="22"/>
        </w:rPr>
      </w:r>
      <w:r w:rsidR="00E02C1B">
        <w:rPr>
          <w:rFonts w:ascii="Arial" w:hAnsi="Arial" w:cs="Arial"/>
          <w:sz w:val="22"/>
          <w:szCs w:val="22"/>
        </w:rPr>
        <w:fldChar w:fldCharType="separate"/>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sz w:val="22"/>
          <w:szCs w:val="22"/>
        </w:rPr>
        <w:fldChar w:fldCharType="end"/>
      </w:r>
      <w:bookmarkEnd w:id="65"/>
      <w:r w:rsidRPr="001200BA">
        <w:rPr>
          <w:rFonts w:ascii="Arial" w:hAnsi="Arial" w:cs="Arial"/>
          <w:sz w:val="22"/>
          <w:szCs w:val="22"/>
        </w:rPr>
        <w:t xml:space="preserve">  hp, </w:t>
      </w:r>
    </w:p>
    <w:p w14:paraId="1B751456" w14:textId="77777777" w:rsidR="002F3C2C" w:rsidRPr="001200BA" w:rsidRDefault="002F3C2C" w:rsidP="002F3C2C">
      <w:pPr>
        <w:widowControl/>
        <w:numPr>
          <w:ilvl w:val="0"/>
          <w:numId w:val="23"/>
        </w:numPr>
        <w:spacing w:beforeLines="25" w:before="60"/>
        <w:ind w:left="1434" w:hanging="357"/>
        <w:jc w:val="both"/>
        <w:rPr>
          <w:rFonts w:ascii="Arial" w:hAnsi="Arial" w:cs="Arial"/>
          <w:sz w:val="22"/>
          <w:szCs w:val="22"/>
        </w:rPr>
      </w:pPr>
      <w:r w:rsidRPr="001200BA">
        <w:rPr>
          <w:rFonts w:ascii="Arial" w:hAnsi="Arial" w:cs="Arial"/>
          <w:sz w:val="22"/>
          <w:szCs w:val="22"/>
        </w:rPr>
        <w:t xml:space="preserve">Delivery hose, </w:t>
      </w:r>
      <w:r w:rsidR="00433FCC" w:rsidRPr="001200BA">
        <w:rPr>
          <w:rFonts w:ascii="Arial" w:hAnsi="Arial" w:cs="Arial"/>
          <w:sz w:val="22"/>
          <w:szCs w:val="22"/>
        </w:rPr>
        <w:t>hard-line</w:t>
      </w:r>
      <w:r w:rsidRPr="001200BA">
        <w:rPr>
          <w:rFonts w:ascii="Arial" w:hAnsi="Arial" w:cs="Arial"/>
          <w:sz w:val="22"/>
          <w:szCs w:val="22"/>
        </w:rPr>
        <w:t xml:space="preserve"> 19mm with 38mm external lug couplings. Mounted on live reel.</w:t>
      </w:r>
    </w:p>
    <w:p w14:paraId="7599E0C9"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b/>
          <w:sz w:val="22"/>
          <w:szCs w:val="22"/>
        </w:rPr>
        <w:t>Chainsaws:</w:t>
      </w:r>
    </w:p>
    <w:p w14:paraId="2B516C0B" w14:textId="77777777" w:rsidR="002F3C2C" w:rsidRPr="001200BA" w:rsidRDefault="002F3C2C" w:rsidP="002F3C2C">
      <w:pPr>
        <w:ind w:left="1077"/>
        <w:jc w:val="both"/>
        <w:rPr>
          <w:rFonts w:ascii="Arial" w:hAnsi="Arial" w:cs="Arial"/>
          <w:sz w:val="22"/>
          <w:szCs w:val="22"/>
        </w:rPr>
      </w:pPr>
      <w:r w:rsidRPr="001200BA">
        <w:rPr>
          <w:rFonts w:ascii="Arial" w:hAnsi="Arial" w:cs="Arial"/>
          <w:sz w:val="22"/>
          <w:szCs w:val="22"/>
        </w:rPr>
        <w:t>All chainsaws must comply with the Chainsaw Code (as indicated in the Logging regulations of the Occupational Health, Safety and Welfare Act).</w:t>
      </w:r>
    </w:p>
    <w:p w14:paraId="6DAAA08F" w14:textId="77777777" w:rsidR="002F3C2C" w:rsidRPr="001200BA" w:rsidRDefault="002F3C2C" w:rsidP="002F3C2C">
      <w:pPr>
        <w:spacing w:beforeLines="25" w:before="60"/>
        <w:ind w:left="1077"/>
        <w:jc w:val="both"/>
        <w:rPr>
          <w:rFonts w:ascii="Arial" w:hAnsi="Arial" w:cs="Arial"/>
          <w:sz w:val="22"/>
          <w:szCs w:val="22"/>
        </w:rPr>
      </w:pPr>
      <w:r w:rsidRPr="001200BA">
        <w:rPr>
          <w:rFonts w:ascii="Arial" w:hAnsi="Arial" w:cs="Arial"/>
          <w:sz w:val="22"/>
          <w:szCs w:val="22"/>
        </w:rPr>
        <w:t xml:space="preserve">Re-fueling of </w:t>
      </w:r>
      <w:bookmarkStart w:id="66" w:name="Text25"/>
      <w:r w:rsidR="00771574" w:rsidRPr="001200BA">
        <w:rPr>
          <w:rFonts w:ascii="Arial" w:hAnsi="Arial" w:cs="Arial"/>
          <w:sz w:val="22"/>
          <w:szCs w:val="22"/>
        </w:rPr>
        <w:t>chainsaws</w:t>
      </w:r>
      <w:r w:rsidR="00E02C1B">
        <w:rPr>
          <w:rFonts w:ascii="Arial" w:hAnsi="Arial" w:cs="Arial"/>
          <w:sz w:val="22"/>
          <w:szCs w:val="22"/>
        </w:rPr>
        <w:fldChar w:fldCharType="begin">
          <w:ffData>
            <w:name w:val="Text25"/>
            <w:enabled/>
            <w:calcOnExit w:val="0"/>
            <w:textInput/>
          </w:ffData>
        </w:fldChar>
      </w:r>
      <w:r w:rsidR="00E02C1B">
        <w:rPr>
          <w:rFonts w:ascii="Arial" w:hAnsi="Arial" w:cs="Arial"/>
          <w:sz w:val="22"/>
          <w:szCs w:val="22"/>
        </w:rPr>
        <w:instrText xml:space="preserve"> FORMTEXT </w:instrText>
      </w:r>
      <w:r w:rsidR="00E02C1B">
        <w:rPr>
          <w:rFonts w:ascii="Arial" w:hAnsi="Arial" w:cs="Arial"/>
          <w:sz w:val="22"/>
          <w:szCs w:val="22"/>
        </w:rPr>
      </w:r>
      <w:r w:rsidR="00E02C1B">
        <w:rPr>
          <w:rFonts w:ascii="Arial" w:hAnsi="Arial" w:cs="Arial"/>
          <w:sz w:val="22"/>
          <w:szCs w:val="22"/>
        </w:rPr>
        <w:fldChar w:fldCharType="separate"/>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noProof/>
          <w:sz w:val="22"/>
          <w:szCs w:val="22"/>
        </w:rPr>
        <w:t> </w:t>
      </w:r>
      <w:r w:rsidR="00E02C1B">
        <w:rPr>
          <w:rFonts w:ascii="Arial" w:hAnsi="Arial" w:cs="Arial"/>
          <w:sz w:val="22"/>
          <w:szCs w:val="22"/>
        </w:rPr>
        <w:fldChar w:fldCharType="end"/>
      </w:r>
      <w:bookmarkEnd w:id="66"/>
      <w:r w:rsidRPr="001200BA">
        <w:rPr>
          <w:rFonts w:ascii="Arial" w:hAnsi="Arial" w:cs="Arial"/>
          <w:sz w:val="22"/>
          <w:szCs w:val="22"/>
        </w:rPr>
        <w:t>.</w:t>
      </w:r>
    </w:p>
    <w:p w14:paraId="45DE817D" w14:textId="77777777" w:rsidR="002F3C2C" w:rsidRPr="001200BA" w:rsidRDefault="002F3C2C" w:rsidP="002F3C2C">
      <w:pPr>
        <w:spacing w:beforeLines="25" w:before="60"/>
        <w:ind w:left="1077"/>
        <w:jc w:val="both"/>
        <w:rPr>
          <w:rFonts w:ascii="Arial" w:hAnsi="Arial" w:cs="Arial"/>
          <w:sz w:val="22"/>
          <w:szCs w:val="22"/>
        </w:rPr>
      </w:pPr>
      <w:r w:rsidRPr="001200BA">
        <w:rPr>
          <w:rFonts w:ascii="Arial" w:hAnsi="Arial" w:cs="Arial"/>
          <w:sz w:val="22"/>
          <w:szCs w:val="22"/>
          <w:lang w:eastAsia="ja-JP"/>
        </w:rPr>
        <w:t>C</w:t>
      </w:r>
      <w:r w:rsidRPr="001200BA">
        <w:rPr>
          <w:rFonts w:ascii="Arial" w:hAnsi="Arial" w:cs="Arial"/>
          <w:sz w:val="22"/>
          <w:szCs w:val="22"/>
        </w:rPr>
        <w:t>hainsaw operator</w:t>
      </w:r>
      <w:r w:rsidRPr="001200BA">
        <w:rPr>
          <w:rFonts w:ascii="Arial" w:hAnsi="Arial" w:cs="Arial"/>
          <w:sz w:val="22"/>
          <w:szCs w:val="22"/>
          <w:lang w:eastAsia="ja-JP"/>
        </w:rPr>
        <w:t>s</w:t>
      </w:r>
      <w:r w:rsidRPr="001200BA">
        <w:rPr>
          <w:rFonts w:ascii="Arial" w:hAnsi="Arial" w:cs="Arial"/>
          <w:sz w:val="22"/>
          <w:szCs w:val="22"/>
        </w:rPr>
        <w:t xml:space="preserve"> must have</w:t>
      </w:r>
      <w:r w:rsidRPr="001200BA">
        <w:rPr>
          <w:rFonts w:ascii="Arial" w:hAnsi="Arial" w:cs="Arial"/>
          <w:sz w:val="22"/>
          <w:szCs w:val="22"/>
          <w:lang w:eastAsia="ja-JP"/>
        </w:rPr>
        <w:t xml:space="preserve"> each of</w:t>
      </w:r>
      <w:r w:rsidRPr="001200BA">
        <w:rPr>
          <w:rFonts w:ascii="Arial" w:hAnsi="Arial" w:cs="Arial"/>
          <w:sz w:val="22"/>
          <w:szCs w:val="22"/>
        </w:rPr>
        <w:t>:</w:t>
      </w:r>
    </w:p>
    <w:p w14:paraId="041A75DA" w14:textId="77777777" w:rsidR="002F3C2C" w:rsidRPr="001200BA" w:rsidRDefault="00433FCC" w:rsidP="002F3C2C">
      <w:pPr>
        <w:widowControl/>
        <w:numPr>
          <w:ilvl w:val="0"/>
          <w:numId w:val="24"/>
        </w:numPr>
        <w:spacing w:beforeLines="25" w:before="60"/>
        <w:ind w:left="1434" w:hanging="357"/>
        <w:jc w:val="both"/>
        <w:rPr>
          <w:rFonts w:ascii="Arial" w:hAnsi="Arial" w:cs="Arial"/>
          <w:sz w:val="22"/>
          <w:szCs w:val="22"/>
        </w:rPr>
      </w:pPr>
      <w:r>
        <w:rPr>
          <w:rFonts w:ascii="Arial" w:hAnsi="Arial" w:cs="Arial"/>
          <w:sz w:val="22"/>
          <w:szCs w:val="22"/>
          <w:lang w:eastAsia="ja-JP"/>
        </w:rPr>
        <w:t>F</w:t>
      </w:r>
      <w:r w:rsidR="002F3C2C" w:rsidRPr="001200BA">
        <w:rPr>
          <w:rFonts w:ascii="Arial" w:hAnsi="Arial" w:cs="Arial"/>
          <w:sz w:val="22"/>
          <w:szCs w:val="22"/>
        </w:rPr>
        <w:t>ire rake or a shovel to be kept at the refueling area</w:t>
      </w:r>
      <w:r w:rsidR="002F3C2C" w:rsidRPr="001200BA">
        <w:rPr>
          <w:rFonts w:ascii="Arial" w:hAnsi="Arial" w:cs="Arial"/>
          <w:sz w:val="22"/>
          <w:szCs w:val="22"/>
          <w:lang w:eastAsia="ja-JP"/>
        </w:rPr>
        <w:t>;</w:t>
      </w:r>
    </w:p>
    <w:p w14:paraId="0627CCB8" w14:textId="77777777" w:rsidR="002F3C2C" w:rsidRPr="001200BA" w:rsidRDefault="002F3C2C" w:rsidP="002F3C2C">
      <w:pPr>
        <w:widowControl/>
        <w:numPr>
          <w:ilvl w:val="0"/>
          <w:numId w:val="24"/>
        </w:numPr>
        <w:spacing w:beforeLines="25" w:before="60"/>
        <w:ind w:left="1434" w:hanging="357"/>
        <w:jc w:val="both"/>
        <w:rPr>
          <w:rFonts w:ascii="Arial" w:hAnsi="Arial" w:cs="Arial"/>
          <w:sz w:val="22"/>
          <w:szCs w:val="22"/>
        </w:rPr>
      </w:pPr>
      <w:r w:rsidRPr="001200BA">
        <w:rPr>
          <w:rFonts w:ascii="Arial" w:hAnsi="Arial" w:cs="Arial"/>
          <w:sz w:val="22"/>
          <w:szCs w:val="22"/>
          <w:lang w:eastAsia="ja-JP"/>
        </w:rPr>
        <w:t>F</w:t>
      </w:r>
      <w:r w:rsidRPr="001200BA">
        <w:rPr>
          <w:rFonts w:ascii="Arial" w:hAnsi="Arial" w:cs="Arial"/>
          <w:sz w:val="22"/>
          <w:szCs w:val="22"/>
        </w:rPr>
        <w:t>oam or Dry Chemical fire extinguisher, minimum capacity of 2.25kgs</w:t>
      </w:r>
      <w:r w:rsidRPr="001200BA">
        <w:rPr>
          <w:rFonts w:ascii="Arial" w:hAnsi="Arial" w:cs="Arial"/>
          <w:sz w:val="22"/>
          <w:szCs w:val="22"/>
          <w:lang w:eastAsia="ja-JP"/>
        </w:rPr>
        <w:t>; and</w:t>
      </w:r>
    </w:p>
    <w:p w14:paraId="3FE55BE0" w14:textId="77777777" w:rsidR="002F3C2C" w:rsidRPr="001200BA" w:rsidRDefault="00433FCC" w:rsidP="002F3C2C">
      <w:pPr>
        <w:widowControl/>
        <w:numPr>
          <w:ilvl w:val="0"/>
          <w:numId w:val="24"/>
        </w:numPr>
        <w:spacing w:beforeLines="25" w:before="60"/>
        <w:ind w:left="1434" w:hanging="357"/>
        <w:jc w:val="both"/>
        <w:rPr>
          <w:rFonts w:ascii="Arial" w:hAnsi="Arial" w:cs="Arial"/>
          <w:sz w:val="22"/>
          <w:szCs w:val="22"/>
        </w:rPr>
      </w:pPr>
      <w:r>
        <w:rPr>
          <w:rFonts w:ascii="Arial" w:hAnsi="Arial" w:cs="Arial"/>
          <w:sz w:val="22"/>
          <w:szCs w:val="22"/>
          <w:lang w:eastAsia="ja-JP"/>
        </w:rPr>
        <w:t>P</w:t>
      </w:r>
      <w:r w:rsidR="002F3C2C" w:rsidRPr="001200BA">
        <w:rPr>
          <w:rFonts w:ascii="Arial" w:hAnsi="Arial" w:cs="Arial"/>
          <w:sz w:val="22"/>
          <w:szCs w:val="22"/>
        </w:rPr>
        <w:t>ressurised knapsack containing 9 litres</w:t>
      </w:r>
      <w:r w:rsidR="002F3C2C" w:rsidRPr="001200BA">
        <w:rPr>
          <w:rFonts w:ascii="Arial" w:hAnsi="Arial" w:cs="Arial"/>
          <w:sz w:val="22"/>
          <w:szCs w:val="22"/>
          <w:lang w:eastAsia="ja-JP"/>
        </w:rPr>
        <w:t xml:space="preserve"> (minimum)</w:t>
      </w:r>
      <w:r w:rsidR="002F3C2C" w:rsidRPr="001200BA">
        <w:rPr>
          <w:rFonts w:ascii="Arial" w:hAnsi="Arial" w:cs="Arial"/>
          <w:sz w:val="22"/>
          <w:szCs w:val="22"/>
        </w:rPr>
        <w:t xml:space="preserve"> of water or a hand pump knapsack of 15 litres, one per faller, located no further away than at the edge of the closest compartment boundary from the work area.</w:t>
      </w:r>
    </w:p>
    <w:p w14:paraId="5D028095"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Cutting/welding:</w:t>
      </w:r>
    </w:p>
    <w:bookmarkStart w:id="67" w:name="Text26"/>
    <w:p w14:paraId="440BB6A9" w14:textId="77777777" w:rsidR="002F3C2C" w:rsidRPr="001200BA" w:rsidRDefault="00433FCC" w:rsidP="002F3C2C">
      <w:pPr>
        <w:ind w:left="1077"/>
        <w:jc w:val="both"/>
        <w:rPr>
          <w:rFonts w:ascii="Arial" w:hAnsi="Arial" w:cs="Arial"/>
          <w:b/>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r w:rsidR="002F3C2C" w:rsidRPr="001200BA">
        <w:rPr>
          <w:rFonts w:ascii="Arial" w:hAnsi="Arial" w:cs="Arial"/>
          <w:sz w:val="22"/>
          <w:szCs w:val="22"/>
        </w:rPr>
        <w:t>.</w:t>
      </w:r>
    </w:p>
    <w:p w14:paraId="106B45C4"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Smoking:</w:t>
      </w:r>
    </w:p>
    <w:bookmarkStart w:id="68" w:name="Text27"/>
    <w:p w14:paraId="7E6037E8" w14:textId="77777777" w:rsidR="002F3C2C" w:rsidRPr="001200BA" w:rsidRDefault="00433FCC" w:rsidP="002F3C2C">
      <w:pPr>
        <w:ind w:left="1077"/>
        <w:jc w:val="both"/>
        <w:rPr>
          <w:rFonts w:ascii="Arial" w:hAnsi="Arial" w:cs="Arial"/>
          <w:sz w:val="22"/>
          <w:szCs w:val="22"/>
        </w:rPr>
      </w:pPr>
      <w:r>
        <w:rPr>
          <w:rFonts w:ascii="Arial" w:hAnsi="Arial" w:cs="Arial"/>
          <w:sz w:val="22"/>
          <w:szCs w:val="22"/>
        </w:rPr>
        <w:fldChar w:fldCharType="begin">
          <w:ffData>
            <w:name w:val="Text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r w:rsidR="002F3C2C" w:rsidRPr="001200BA">
        <w:rPr>
          <w:rFonts w:ascii="Arial" w:hAnsi="Arial" w:cs="Arial"/>
          <w:sz w:val="22"/>
          <w:szCs w:val="22"/>
        </w:rPr>
        <w:t>.</w:t>
      </w:r>
    </w:p>
    <w:p w14:paraId="4C4DB8F7" w14:textId="77777777" w:rsidR="002F3C2C" w:rsidRPr="001200BA" w:rsidRDefault="002F3C2C" w:rsidP="002F3C2C">
      <w:pPr>
        <w:ind w:left="1077"/>
        <w:jc w:val="both"/>
        <w:rPr>
          <w:rFonts w:ascii="Arial" w:hAnsi="Arial" w:cs="Arial"/>
          <w:b/>
          <w:sz w:val="22"/>
          <w:szCs w:val="22"/>
        </w:rPr>
      </w:pPr>
    </w:p>
    <w:p w14:paraId="5CBDB4F8" w14:textId="77777777" w:rsidR="002F3C2C" w:rsidRPr="001200BA" w:rsidRDefault="002F3C2C" w:rsidP="002F3C2C">
      <w:pPr>
        <w:ind w:left="1077"/>
        <w:jc w:val="both"/>
        <w:rPr>
          <w:rFonts w:ascii="Arial" w:hAnsi="Arial" w:cs="Arial"/>
          <w:b/>
          <w:sz w:val="22"/>
          <w:szCs w:val="22"/>
        </w:rPr>
      </w:pPr>
    </w:p>
    <w:p w14:paraId="74D474BE" w14:textId="77777777" w:rsidR="002F3C2C" w:rsidRPr="001200BA" w:rsidRDefault="00E44EEF" w:rsidP="00E44EEF">
      <w:pPr>
        <w:jc w:val="both"/>
        <w:rPr>
          <w:rFonts w:ascii="Arial" w:hAnsi="Arial" w:cs="Arial"/>
          <w:b/>
          <w:sz w:val="22"/>
          <w:szCs w:val="22"/>
        </w:rPr>
      </w:pPr>
      <w:r>
        <w:rPr>
          <w:rFonts w:ascii="Arial" w:hAnsi="Arial" w:cs="Arial"/>
          <w:b/>
          <w:sz w:val="22"/>
          <w:szCs w:val="22"/>
        </w:rPr>
        <w:t>District Preparedness Levels and Work activities</w:t>
      </w:r>
      <w:r>
        <w:rPr>
          <w:rFonts w:ascii="Arial" w:hAnsi="Arial" w:cs="Arial"/>
          <w:b/>
          <w:sz w:val="22"/>
          <w:szCs w:val="22"/>
        </w:rPr>
        <w:tab/>
      </w:r>
      <w:r>
        <w:rPr>
          <w:rFonts w:ascii="Arial" w:hAnsi="Arial" w:cs="Arial"/>
          <w:b/>
          <w:sz w:val="22"/>
          <w:szCs w:val="22"/>
        </w:rPr>
        <w:tab/>
      </w:r>
    </w:p>
    <w:tbl>
      <w:tblPr>
        <w:tblStyle w:val="TableGrid"/>
        <w:tblW w:w="9658" w:type="dxa"/>
        <w:tblLook w:val="01E0" w:firstRow="1" w:lastRow="1" w:firstColumn="1" w:lastColumn="1" w:noHBand="0" w:noVBand="0"/>
      </w:tblPr>
      <w:tblGrid>
        <w:gridCol w:w="1138"/>
        <w:gridCol w:w="1535"/>
        <w:gridCol w:w="236"/>
        <w:gridCol w:w="2158"/>
        <w:gridCol w:w="1881"/>
        <w:gridCol w:w="2710"/>
      </w:tblGrid>
      <w:tr w:rsidR="00E44EEF" w14:paraId="25CE39C5" w14:textId="77777777" w:rsidTr="00C43941">
        <w:tc>
          <w:tcPr>
            <w:tcW w:w="1138" w:type="dxa"/>
            <w:tcBorders>
              <w:bottom w:val="single" w:sz="4" w:space="0" w:color="auto"/>
            </w:tcBorders>
          </w:tcPr>
          <w:p w14:paraId="158F9762" w14:textId="77777777" w:rsidR="00E44EEF" w:rsidRDefault="00E44EEF" w:rsidP="00E44EEF">
            <w:pPr>
              <w:jc w:val="both"/>
              <w:rPr>
                <w:rFonts w:ascii="Arial" w:hAnsi="Arial" w:cs="Arial"/>
                <w:b/>
                <w:sz w:val="22"/>
                <w:szCs w:val="22"/>
              </w:rPr>
            </w:pPr>
            <w:r>
              <w:rPr>
                <w:rFonts w:ascii="Arial" w:hAnsi="Arial" w:cs="Arial"/>
                <w:b/>
                <w:sz w:val="22"/>
                <w:szCs w:val="22"/>
              </w:rPr>
              <w:t>Colour Code</w:t>
            </w:r>
          </w:p>
        </w:tc>
        <w:tc>
          <w:tcPr>
            <w:tcW w:w="1535" w:type="dxa"/>
            <w:tcBorders>
              <w:bottom w:val="single" w:sz="4" w:space="0" w:color="auto"/>
            </w:tcBorders>
          </w:tcPr>
          <w:p w14:paraId="40AF55E8" w14:textId="77777777" w:rsidR="00E44EEF" w:rsidRDefault="00E44EEF" w:rsidP="00E44EEF">
            <w:pPr>
              <w:jc w:val="both"/>
              <w:rPr>
                <w:rFonts w:ascii="Arial" w:hAnsi="Arial" w:cs="Arial"/>
                <w:b/>
                <w:sz w:val="22"/>
                <w:szCs w:val="22"/>
              </w:rPr>
            </w:pPr>
            <w:r>
              <w:rPr>
                <w:rFonts w:ascii="Arial" w:hAnsi="Arial" w:cs="Arial"/>
                <w:b/>
                <w:sz w:val="22"/>
                <w:szCs w:val="22"/>
              </w:rPr>
              <w:t>Grassland Fire Danger Index</w:t>
            </w:r>
          </w:p>
        </w:tc>
        <w:tc>
          <w:tcPr>
            <w:tcW w:w="236" w:type="dxa"/>
            <w:tcBorders>
              <w:bottom w:val="single" w:sz="4" w:space="0" w:color="auto"/>
            </w:tcBorders>
          </w:tcPr>
          <w:p w14:paraId="217F6DD0" w14:textId="77777777" w:rsidR="00E44EEF" w:rsidRDefault="00E44EEF" w:rsidP="00E44EEF">
            <w:pPr>
              <w:jc w:val="both"/>
              <w:rPr>
                <w:rFonts w:ascii="Arial" w:hAnsi="Arial" w:cs="Arial"/>
                <w:b/>
                <w:sz w:val="22"/>
                <w:szCs w:val="22"/>
              </w:rPr>
            </w:pPr>
          </w:p>
        </w:tc>
        <w:tc>
          <w:tcPr>
            <w:tcW w:w="2158" w:type="dxa"/>
            <w:tcBorders>
              <w:bottom w:val="single" w:sz="4" w:space="0" w:color="auto"/>
            </w:tcBorders>
          </w:tcPr>
          <w:p w14:paraId="30A497CF" w14:textId="77777777" w:rsidR="00E44EEF" w:rsidRDefault="00E44EEF" w:rsidP="00E44EEF">
            <w:pPr>
              <w:jc w:val="both"/>
              <w:rPr>
                <w:rFonts w:ascii="Arial" w:hAnsi="Arial" w:cs="Arial"/>
                <w:b/>
                <w:sz w:val="22"/>
                <w:szCs w:val="22"/>
              </w:rPr>
            </w:pPr>
            <w:r>
              <w:rPr>
                <w:rFonts w:ascii="Arial" w:hAnsi="Arial" w:cs="Arial"/>
                <w:b/>
                <w:sz w:val="22"/>
                <w:szCs w:val="22"/>
              </w:rPr>
              <w:t>Staff</w:t>
            </w:r>
          </w:p>
        </w:tc>
        <w:tc>
          <w:tcPr>
            <w:tcW w:w="1881" w:type="dxa"/>
            <w:tcBorders>
              <w:bottom w:val="single" w:sz="4" w:space="0" w:color="auto"/>
            </w:tcBorders>
          </w:tcPr>
          <w:p w14:paraId="3560B279" w14:textId="77777777" w:rsidR="00E44EEF" w:rsidRDefault="00E44EEF" w:rsidP="00E44EEF">
            <w:pPr>
              <w:jc w:val="both"/>
              <w:rPr>
                <w:rFonts w:ascii="Arial" w:hAnsi="Arial" w:cs="Arial"/>
                <w:b/>
                <w:sz w:val="22"/>
                <w:szCs w:val="22"/>
              </w:rPr>
            </w:pPr>
            <w:r>
              <w:rPr>
                <w:rFonts w:ascii="Arial" w:hAnsi="Arial" w:cs="Arial"/>
                <w:b/>
                <w:sz w:val="22"/>
                <w:szCs w:val="22"/>
              </w:rPr>
              <w:t>Contractors</w:t>
            </w:r>
          </w:p>
        </w:tc>
        <w:tc>
          <w:tcPr>
            <w:tcW w:w="2710" w:type="dxa"/>
            <w:tcBorders>
              <w:bottom w:val="single" w:sz="4" w:space="0" w:color="auto"/>
            </w:tcBorders>
          </w:tcPr>
          <w:p w14:paraId="59AB905E" w14:textId="77777777" w:rsidR="00E44EEF" w:rsidRDefault="00E44EEF" w:rsidP="00E44EEF">
            <w:pPr>
              <w:jc w:val="both"/>
              <w:rPr>
                <w:rFonts w:ascii="Arial" w:hAnsi="Arial" w:cs="Arial"/>
                <w:b/>
                <w:sz w:val="22"/>
                <w:szCs w:val="22"/>
              </w:rPr>
            </w:pPr>
            <w:r>
              <w:rPr>
                <w:rFonts w:ascii="Arial" w:hAnsi="Arial" w:cs="Arial"/>
                <w:b/>
                <w:sz w:val="22"/>
                <w:szCs w:val="22"/>
              </w:rPr>
              <w:t>Tasks</w:t>
            </w:r>
          </w:p>
        </w:tc>
      </w:tr>
      <w:tr w:rsidR="00E44EEF" w14:paraId="54471E47" w14:textId="77777777" w:rsidTr="00C43941">
        <w:tc>
          <w:tcPr>
            <w:tcW w:w="1138" w:type="dxa"/>
            <w:tcBorders>
              <w:bottom w:val="single" w:sz="4" w:space="0" w:color="auto"/>
            </w:tcBorders>
            <w:shd w:val="clear" w:color="auto" w:fill="00FF00"/>
          </w:tcPr>
          <w:p w14:paraId="738B0950" w14:textId="77777777" w:rsidR="00E44EEF" w:rsidRDefault="00E44EEF" w:rsidP="00E44EEF">
            <w:pPr>
              <w:jc w:val="both"/>
              <w:rPr>
                <w:rFonts w:ascii="Arial" w:hAnsi="Arial" w:cs="Arial"/>
                <w:b/>
                <w:sz w:val="22"/>
                <w:szCs w:val="22"/>
              </w:rPr>
            </w:pPr>
            <w:r>
              <w:rPr>
                <w:rFonts w:ascii="Arial" w:hAnsi="Arial" w:cs="Arial"/>
                <w:b/>
                <w:sz w:val="22"/>
                <w:szCs w:val="22"/>
              </w:rPr>
              <w:t>Green</w:t>
            </w:r>
          </w:p>
        </w:tc>
        <w:tc>
          <w:tcPr>
            <w:tcW w:w="1535" w:type="dxa"/>
            <w:tcBorders>
              <w:bottom w:val="single" w:sz="4" w:space="0" w:color="auto"/>
            </w:tcBorders>
            <w:shd w:val="clear" w:color="auto" w:fill="00FF00"/>
          </w:tcPr>
          <w:p w14:paraId="37F13E98" w14:textId="77777777" w:rsidR="00E44EEF" w:rsidRDefault="00E44EEF" w:rsidP="00E44EEF">
            <w:pPr>
              <w:jc w:val="both"/>
              <w:rPr>
                <w:rFonts w:ascii="Arial" w:hAnsi="Arial" w:cs="Arial"/>
                <w:b/>
                <w:sz w:val="22"/>
                <w:szCs w:val="22"/>
              </w:rPr>
            </w:pPr>
            <w:r>
              <w:rPr>
                <w:rFonts w:ascii="Arial" w:hAnsi="Arial" w:cs="Arial"/>
                <w:b/>
                <w:sz w:val="22"/>
                <w:szCs w:val="22"/>
              </w:rPr>
              <w:t>&lt;5</w:t>
            </w:r>
          </w:p>
        </w:tc>
        <w:tc>
          <w:tcPr>
            <w:tcW w:w="236" w:type="dxa"/>
            <w:tcBorders>
              <w:bottom w:val="single" w:sz="4" w:space="0" w:color="auto"/>
            </w:tcBorders>
            <w:shd w:val="clear" w:color="auto" w:fill="00FF00"/>
          </w:tcPr>
          <w:p w14:paraId="3CFB22DD" w14:textId="77777777" w:rsidR="00E44EEF" w:rsidRDefault="00E44EEF" w:rsidP="00E44EEF">
            <w:pPr>
              <w:jc w:val="both"/>
              <w:rPr>
                <w:rFonts w:ascii="Arial" w:hAnsi="Arial" w:cs="Arial"/>
                <w:b/>
                <w:sz w:val="22"/>
                <w:szCs w:val="22"/>
              </w:rPr>
            </w:pPr>
          </w:p>
        </w:tc>
        <w:tc>
          <w:tcPr>
            <w:tcW w:w="2158" w:type="dxa"/>
            <w:tcBorders>
              <w:bottom w:val="single" w:sz="4" w:space="0" w:color="auto"/>
            </w:tcBorders>
            <w:shd w:val="clear" w:color="auto" w:fill="00FF00"/>
            <w:vAlign w:val="bottom"/>
          </w:tcPr>
          <w:p w14:paraId="0975435E" w14:textId="77777777" w:rsidR="00E44EEF" w:rsidRPr="001200BA" w:rsidRDefault="00E44EEF" w:rsidP="009275B8">
            <w:pPr>
              <w:rPr>
                <w:rFonts w:ascii="Arial" w:hAnsi="Arial" w:cs="Arial"/>
                <w:sz w:val="22"/>
                <w:szCs w:val="22"/>
                <w:lang w:val="en-AU" w:eastAsia="ja-JP"/>
              </w:rPr>
            </w:pPr>
            <w:r w:rsidRPr="001200BA">
              <w:rPr>
                <w:rFonts w:ascii="Arial" w:hAnsi="Arial" w:cs="Arial"/>
                <w:sz w:val="22"/>
                <w:szCs w:val="22"/>
                <w:lang w:val="en-AU" w:eastAsia="ja-JP"/>
              </w:rPr>
              <w:t>Work as usual</w:t>
            </w:r>
          </w:p>
        </w:tc>
        <w:tc>
          <w:tcPr>
            <w:tcW w:w="1881" w:type="dxa"/>
            <w:tcBorders>
              <w:bottom w:val="single" w:sz="4" w:space="0" w:color="auto"/>
            </w:tcBorders>
            <w:shd w:val="clear" w:color="auto" w:fill="00FF00"/>
            <w:vAlign w:val="bottom"/>
          </w:tcPr>
          <w:p w14:paraId="72A620C5" w14:textId="77777777" w:rsidR="00E44EEF" w:rsidRPr="001200BA" w:rsidRDefault="00E44EEF" w:rsidP="009275B8">
            <w:pPr>
              <w:rPr>
                <w:rFonts w:ascii="Arial" w:hAnsi="Arial" w:cs="Arial"/>
                <w:sz w:val="22"/>
                <w:szCs w:val="22"/>
                <w:lang w:val="en-AU" w:eastAsia="ja-JP"/>
              </w:rPr>
            </w:pPr>
            <w:r w:rsidRPr="001200BA">
              <w:rPr>
                <w:rFonts w:ascii="Arial" w:hAnsi="Arial" w:cs="Arial"/>
                <w:sz w:val="22"/>
                <w:szCs w:val="22"/>
                <w:lang w:val="en-AU" w:eastAsia="ja-JP"/>
              </w:rPr>
              <w:t>Work as usual</w:t>
            </w:r>
          </w:p>
        </w:tc>
        <w:tc>
          <w:tcPr>
            <w:tcW w:w="2710" w:type="dxa"/>
            <w:tcBorders>
              <w:bottom w:val="single" w:sz="4" w:space="0" w:color="auto"/>
            </w:tcBorders>
            <w:shd w:val="clear" w:color="auto" w:fill="00FF00"/>
            <w:vAlign w:val="bottom"/>
          </w:tcPr>
          <w:p w14:paraId="6A442B89" w14:textId="77777777" w:rsidR="00E44EEF" w:rsidRPr="001200BA" w:rsidRDefault="00E44EEF" w:rsidP="009275B8">
            <w:pPr>
              <w:rPr>
                <w:rFonts w:ascii="Arial" w:hAnsi="Arial" w:cs="Arial"/>
                <w:sz w:val="22"/>
                <w:szCs w:val="22"/>
                <w:lang w:val="en-AU" w:eastAsia="ja-JP"/>
              </w:rPr>
            </w:pPr>
            <w:r w:rsidRPr="001200BA">
              <w:rPr>
                <w:rFonts w:ascii="Arial" w:hAnsi="Arial" w:cs="Arial"/>
                <w:sz w:val="22"/>
                <w:szCs w:val="22"/>
                <w:lang w:val="en-AU" w:eastAsia="ja-JP"/>
              </w:rPr>
              <w:t>Fire Units are functional</w:t>
            </w:r>
          </w:p>
        </w:tc>
      </w:tr>
      <w:tr w:rsidR="00E44EEF" w14:paraId="51A3D82F" w14:textId="77777777" w:rsidTr="00C43941">
        <w:tc>
          <w:tcPr>
            <w:tcW w:w="1138" w:type="dxa"/>
            <w:tcBorders>
              <w:bottom w:val="single" w:sz="4" w:space="0" w:color="auto"/>
            </w:tcBorders>
            <w:shd w:val="clear" w:color="auto" w:fill="FFFF00"/>
          </w:tcPr>
          <w:p w14:paraId="47617F21" w14:textId="77777777" w:rsidR="00E44EEF" w:rsidRDefault="00E44EEF" w:rsidP="00E44EEF">
            <w:pPr>
              <w:jc w:val="both"/>
              <w:rPr>
                <w:rFonts w:ascii="Arial" w:hAnsi="Arial" w:cs="Arial"/>
                <w:b/>
                <w:sz w:val="22"/>
                <w:szCs w:val="22"/>
              </w:rPr>
            </w:pPr>
            <w:r>
              <w:rPr>
                <w:rFonts w:ascii="Arial" w:hAnsi="Arial" w:cs="Arial"/>
                <w:b/>
                <w:sz w:val="22"/>
                <w:szCs w:val="22"/>
              </w:rPr>
              <w:t>Yellow</w:t>
            </w:r>
          </w:p>
        </w:tc>
        <w:tc>
          <w:tcPr>
            <w:tcW w:w="1535" w:type="dxa"/>
            <w:tcBorders>
              <w:bottom w:val="single" w:sz="4" w:space="0" w:color="auto"/>
            </w:tcBorders>
            <w:shd w:val="clear" w:color="auto" w:fill="FFFF00"/>
          </w:tcPr>
          <w:p w14:paraId="02570011" w14:textId="77777777" w:rsidR="00E44EEF" w:rsidRDefault="00E44EEF" w:rsidP="00E44EEF">
            <w:pPr>
              <w:jc w:val="both"/>
              <w:rPr>
                <w:rFonts w:ascii="Arial" w:hAnsi="Arial" w:cs="Arial"/>
                <w:b/>
                <w:sz w:val="22"/>
                <w:szCs w:val="22"/>
              </w:rPr>
            </w:pPr>
            <w:r>
              <w:rPr>
                <w:rFonts w:ascii="Arial" w:hAnsi="Arial" w:cs="Arial"/>
                <w:b/>
                <w:sz w:val="22"/>
                <w:szCs w:val="22"/>
              </w:rPr>
              <w:t>6-20</w:t>
            </w:r>
          </w:p>
        </w:tc>
        <w:tc>
          <w:tcPr>
            <w:tcW w:w="236" w:type="dxa"/>
            <w:tcBorders>
              <w:bottom w:val="single" w:sz="4" w:space="0" w:color="auto"/>
            </w:tcBorders>
            <w:shd w:val="clear" w:color="auto" w:fill="FFFF00"/>
          </w:tcPr>
          <w:p w14:paraId="5EAA2EF1" w14:textId="77777777" w:rsidR="00E44EEF" w:rsidRDefault="00E44EEF" w:rsidP="00E44EEF">
            <w:pPr>
              <w:jc w:val="both"/>
              <w:rPr>
                <w:rFonts w:ascii="Arial" w:hAnsi="Arial" w:cs="Arial"/>
                <w:b/>
                <w:sz w:val="22"/>
                <w:szCs w:val="22"/>
              </w:rPr>
            </w:pPr>
          </w:p>
        </w:tc>
        <w:tc>
          <w:tcPr>
            <w:tcW w:w="2158" w:type="dxa"/>
            <w:tcBorders>
              <w:bottom w:val="single" w:sz="4" w:space="0" w:color="auto"/>
            </w:tcBorders>
            <w:shd w:val="clear" w:color="auto" w:fill="FFFF00"/>
            <w:vAlign w:val="bottom"/>
          </w:tcPr>
          <w:p w14:paraId="41D7B82F" w14:textId="77777777" w:rsidR="00E44EEF" w:rsidRPr="001200BA" w:rsidRDefault="00E44EEF" w:rsidP="009275B8">
            <w:pPr>
              <w:rPr>
                <w:rFonts w:ascii="Arial" w:hAnsi="Arial" w:cs="Arial"/>
                <w:sz w:val="22"/>
                <w:szCs w:val="22"/>
                <w:lang w:val="en-AU" w:eastAsia="ja-JP"/>
              </w:rPr>
            </w:pPr>
            <w:r w:rsidRPr="001200BA">
              <w:rPr>
                <w:rFonts w:ascii="Arial" w:hAnsi="Arial" w:cs="Arial"/>
                <w:sz w:val="22"/>
                <w:szCs w:val="22"/>
                <w:lang w:val="en-AU" w:eastAsia="ja-JP"/>
              </w:rPr>
              <w:t>Work as usual</w:t>
            </w:r>
          </w:p>
        </w:tc>
        <w:tc>
          <w:tcPr>
            <w:tcW w:w="1881" w:type="dxa"/>
            <w:tcBorders>
              <w:bottom w:val="single" w:sz="4" w:space="0" w:color="auto"/>
            </w:tcBorders>
            <w:shd w:val="clear" w:color="auto" w:fill="FFFF00"/>
            <w:vAlign w:val="bottom"/>
          </w:tcPr>
          <w:p w14:paraId="0BC1AB62" w14:textId="77777777" w:rsidR="00E44EEF" w:rsidRPr="001200BA" w:rsidRDefault="00E44EEF" w:rsidP="009275B8">
            <w:pPr>
              <w:rPr>
                <w:rFonts w:ascii="Arial" w:hAnsi="Arial" w:cs="Arial"/>
                <w:sz w:val="22"/>
                <w:szCs w:val="22"/>
                <w:lang w:val="en-AU" w:eastAsia="ja-JP"/>
              </w:rPr>
            </w:pPr>
            <w:r w:rsidRPr="001200BA">
              <w:rPr>
                <w:rFonts w:ascii="Arial" w:hAnsi="Arial" w:cs="Arial"/>
                <w:sz w:val="22"/>
                <w:szCs w:val="22"/>
                <w:lang w:val="en-AU" w:eastAsia="ja-JP"/>
              </w:rPr>
              <w:t>Work as usual</w:t>
            </w:r>
          </w:p>
        </w:tc>
        <w:tc>
          <w:tcPr>
            <w:tcW w:w="2710" w:type="dxa"/>
            <w:tcBorders>
              <w:bottom w:val="single" w:sz="4" w:space="0" w:color="auto"/>
            </w:tcBorders>
            <w:shd w:val="clear" w:color="auto" w:fill="FFFF00"/>
            <w:vAlign w:val="bottom"/>
          </w:tcPr>
          <w:p w14:paraId="1FD88CF2" w14:textId="77777777" w:rsidR="00E44EEF" w:rsidRPr="001200BA" w:rsidRDefault="00E44EEF" w:rsidP="009275B8">
            <w:pPr>
              <w:rPr>
                <w:rFonts w:ascii="Arial" w:hAnsi="Arial" w:cs="Arial"/>
                <w:sz w:val="22"/>
                <w:szCs w:val="22"/>
                <w:lang w:val="en-AU" w:eastAsia="ja-JP"/>
              </w:rPr>
            </w:pPr>
            <w:r w:rsidRPr="001200BA">
              <w:rPr>
                <w:rFonts w:ascii="Arial" w:hAnsi="Arial" w:cs="Arial"/>
                <w:sz w:val="22"/>
                <w:szCs w:val="22"/>
                <w:lang w:val="en-AU" w:eastAsia="ja-JP"/>
              </w:rPr>
              <w:t>Fire Units are functional</w:t>
            </w:r>
          </w:p>
        </w:tc>
      </w:tr>
      <w:tr w:rsidR="00E44EEF" w14:paraId="14879BC4" w14:textId="77777777" w:rsidTr="00850936">
        <w:tc>
          <w:tcPr>
            <w:tcW w:w="1138" w:type="dxa"/>
            <w:tcBorders>
              <w:bottom w:val="single" w:sz="4" w:space="0" w:color="auto"/>
            </w:tcBorders>
            <w:shd w:val="clear" w:color="auto" w:fill="FF6600"/>
          </w:tcPr>
          <w:p w14:paraId="15A96CBA" w14:textId="77777777" w:rsidR="00E44EEF" w:rsidRDefault="00E44EEF" w:rsidP="00E44EEF">
            <w:pPr>
              <w:jc w:val="both"/>
              <w:rPr>
                <w:rFonts w:ascii="Arial" w:hAnsi="Arial" w:cs="Arial"/>
                <w:b/>
                <w:sz w:val="22"/>
                <w:szCs w:val="22"/>
              </w:rPr>
            </w:pPr>
            <w:r>
              <w:rPr>
                <w:rFonts w:ascii="Arial" w:hAnsi="Arial" w:cs="Arial"/>
                <w:b/>
                <w:sz w:val="22"/>
                <w:szCs w:val="22"/>
              </w:rPr>
              <w:t>Orange</w:t>
            </w:r>
          </w:p>
        </w:tc>
        <w:tc>
          <w:tcPr>
            <w:tcW w:w="1535" w:type="dxa"/>
            <w:tcBorders>
              <w:bottom w:val="single" w:sz="4" w:space="0" w:color="auto"/>
            </w:tcBorders>
            <w:shd w:val="clear" w:color="auto" w:fill="FF6600"/>
          </w:tcPr>
          <w:p w14:paraId="1FBCD365" w14:textId="77777777" w:rsidR="00E44EEF" w:rsidRDefault="00E44EEF" w:rsidP="00E44EEF">
            <w:pPr>
              <w:jc w:val="both"/>
              <w:rPr>
                <w:rFonts w:ascii="Arial" w:hAnsi="Arial" w:cs="Arial"/>
                <w:b/>
                <w:sz w:val="22"/>
                <w:szCs w:val="22"/>
              </w:rPr>
            </w:pPr>
            <w:r>
              <w:rPr>
                <w:rFonts w:ascii="Arial" w:hAnsi="Arial" w:cs="Arial"/>
                <w:b/>
                <w:sz w:val="22"/>
                <w:szCs w:val="22"/>
              </w:rPr>
              <w:t>20-35</w:t>
            </w:r>
          </w:p>
        </w:tc>
        <w:tc>
          <w:tcPr>
            <w:tcW w:w="236" w:type="dxa"/>
            <w:tcBorders>
              <w:bottom w:val="single" w:sz="4" w:space="0" w:color="auto"/>
            </w:tcBorders>
            <w:shd w:val="clear" w:color="auto" w:fill="FF6600"/>
          </w:tcPr>
          <w:p w14:paraId="2A068988" w14:textId="77777777" w:rsidR="00E44EEF" w:rsidRDefault="00E44EEF" w:rsidP="00E44EEF">
            <w:pPr>
              <w:jc w:val="both"/>
              <w:rPr>
                <w:rFonts w:ascii="Arial" w:hAnsi="Arial" w:cs="Arial"/>
                <w:b/>
                <w:sz w:val="22"/>
                <w:szCs w:val="22"/>
              </w:rPr>
            </w:pPr>
          </w:p>
        </w:tc>
        <w:tc>
          <w:tcPr>
            <w:tcW w:w="2158" w:type="dxa"/>
            <w:tcBorders>
              <w:bottom w:val="single" w:sz="4" w:space="0" w:color="auto"/>
            </w:tcBorders>
            <w:shd w:val="clear" w:color="auto" w:fill="FF6600"/>
            <w:vAlign w:val="bottom"/>
          </w:tcPr>
          <w:p w14:paraId="57D6F6F4" w14:textId="77777777" w:rsidR="00E44EEF" w:rsidRPr="001200BA" w:rsidRDefault="00E44EEF" w:rsidP="009275B8">
            <w:pPr>
              <w:rPr>
                <w:rFonts w:ascii="Arial" w:hAnsi="Arial" w:cs="Arial"/>
                <w:sz w:val="22"/>
                <w:szCs w:val="22"/>
                <w:lang w:val="en-AU" w:eastAsia="ja-JP"/>
              </w:rPr>
            </w:pPr>
            <w:r w:rsidRPr="001200BA">
              <w:rPr>
                <w:rFonts w:ascii="Arial" w:hAnsi="Arial" w:cs="Arial"/>
                <w:sz w:val="22"/>
                <w:szCs w:val="22"/>
                <w:lang w:val="en-AU" w:eastAsia="ja-JP"/>
              </w:rPr>
              <w:t>All staff contactable &amp; location known by reception. Work as usual</w:t>
            </w:r>
          </w:p>
        </w:tc>
        <w:tc>
          <w:tcPr>
            <w:tcW w:w="1881" w:type="dxa"/>
            <w:tcBorders>
              <w:bottom w:val="single" w:sz="4" w:space="0" w:color="auto"/>
            </w:tcBorders>
            <w:shd w:val="clear" w:color="auto" w:fill="FF6600"/>
            <w:vAlign w:val="center"/>
          </w:tcPr>
          <w:p w14:paraId="6CCCD298" w14:textId="77777777" w:rsidR="00E44EEF" w:rsidRPr="001200BA" w:rsidRDefault="00E44EEF" w:rsidP="00850936">
            <w:pPr>
              <w:rPr>
                <w:rFonts w:ascii="Arial" w:hAnsi="Arial" w:cs="Arial"/>
                <w:sz w:val="22"/>
                <w:szCs w:val="22"/>
                <w:lang w:val="en-AU" w:eastAsia="ja-JP"/>
              </w:rPr>
            </w:pPr>
            <w:r w:rsidRPr="001200BA">
              <w:rPr>
                <w:rFonts w:ascii="Arial" w:hAnsi="Arial" w:cs="Arial"/>
                <w:sz w:val="22"/>
                <w:szCs w:val="22"/>
                <w:lang w:val="en-AU" w:eastAsia="ja-JP"/>
              </w:rPr>
              <w:t>Work as usual</w:t>
            </w:r>
          </w:p>
        </w:tc>
        <w:tc>
          <w:tcPr>
            <w:tcW w:w="2710" w:type="dxa"/>
            <w:tcBorders>
              <w:bottom w:val="single" w:sz="4" w:space="0" w:color="auto"/>
            </w:tcBorders>
            <w:shd w:val="clear" w:color="auto" w:fill="FF6600"/>
            <w:vAlign w:val="center"/>
          </w:tcPr>
          <w:p w14:paraId="08B7F6E6" w14:textId="77777777" w:rsidR="00E44EEF" w:rsidRPr="001200BA" w:rsidRDefault="00E44EEF" w:rsidP="00850936">
            <w:pPr>
              <w:rPr>
                <w:rFonts w:ascii="Arial" w:hAnsi="Arial" w:cs="Arial"/>
                <w:sz w:val="22"/>
                <w:szCs w:val="22"/>
                <w:lang w:val="en-AU" w:eastAsia="ja-JP"/>
              </w:rPr>
            </w:pPr>
            <w:r w:rsidRPr="001200BA">
              <w:rPr>
                <w:rFonts w:ascii="Arial" w:hAnsi="Arial" w:cs="Arial"/>
                <w:sz w:val="22"/>
                <w:szCs w:val="22"/>
                <w:lang w:val="en-AU" w:eastAsia="ja-JP"/>
              </w:rPr>
              <w:t>Fire Units are functional</w:t>
            </w:r>
          </w:p>
        </w:tc>
      </w:tr>
      <w:tr w:rsidR="00850936" w:rsidRPr="00850936" w14:paraId="75A6C1D6" w14:textId="77777777" w:rsidTr="00850936">
        <w:tc>
          <w:tcPr>
            <w:tcW w:w="1138" w:type="dxa"/>
            <w:shd w:val="clear" w:color="auto" w:fill="7030A0"/>
          </w:tcPr>
          <w:p w14:paraId="316F693F" w14:textId="77777777" w:rsidR="00E44EEF" w:rsidRPr="00850936" w:rsidRDefault="00E44EEF" w:rsidP="00E44EEF">
            <w:pPr>
              <w:jc w:val="both"/>
              <w:rPr>
                <w:rFonts w:ascii="Arial" w:hAnsi="Arial" w:cs="Arial"/>
                <w:b/>
                <w:color w:val="FFFFFF" w:themeColor="background1"/>
                <w:sz w:val="22"/>
                <w:szCs w:val="22"/>
              </w:rPr>
            </w:pPr>
            <w:r w:rsidRPr="00850936">
              <w:rPr>
                <w:rFonts w:ascii="Arial" w:hAnsi="Arial" w:cs="Arial"/>
                <w:b/>
                <w:color w:val="FFFFFF" w:themeColor="background1"/>
                <w:sz w:val="22"/>
                <w:szCs w:val="22"/>
              </w:rPr>
              <w:t>Purple</w:t>
            </w:r>
          </w:p>
        </w:tc>
        <w:tc>
          <w:tcPr>
            <w:tcW w:w="1535" w:type="dxa"/>
            <w:shd w:val="clear" w:color="auto" w:fill="7030A0"/>
          </w:tcPr>
          <w:p w14:paraId="1A2574D3" w14:textId="77777777" w:rsidR="00E44EEF" w:rsidRPr="00850936" w:rsidRDefault="00E44EEF" w:rsidP="00E44EEF">
            <w:pPr>
              <w:jc w:val="both"/>
              <w:rPr>
                <w:rFonts w:ascii="Arial" w:hAnsi="Arial" w:cs="Arial"/>
                <w:b/>
                <w:color w:val="FFFFFF" w:themeColor="background1"/>
                <w:sz w:val="22"/>
                <w:szCs w:val="22"/>
              </w:rPr>
            </w:pPr>
            <w:r w:rsidRPr="00850936">
              <w:rPr>
                <w:rFonts w:ascii="Arial" w:hAnsi="Arial" w:cs="Arial"/>
                <w:b/>
                <w:color w:val="FFFFFF" w:themeColor="background1"/>
                <w:sz w:val="22"/>
                <w:szCs w:val="22"/>
              </w:rPr>
              <w:t>36+</w:t>
            </w:r>
          </w:p>
        </w:tc>
        <w:tc>
          <w:tcPr>
            <w:tcW w:w="236" w:type="dxa"/>
            <w:shd w:val="clear" w:color="auto" w:fill="7030A0"/>
          </w:tcPr>
          <w:p w14:paraId="29FF7B73" w14:textId="77777777" w:rsidR="00E44EEF" w:rsidRPr="00850936" w:rsidRDefault="00E44EEF" w:rsidP="00E44EEF">
            <w:pPr>
              <w:jc w:val="both"/>
              <w:rPr>
                <w:rFonts w:ascii="Arial" w:hAnsi="Arial" w:cs="Arial"/>
                <w:b/>
                <w:color w:val="FFFFFF" w:themeColor="background1"/>
                <w:sz w:val="22"/>
                <w:szCs w:val="22"/>
              </w:rPr>
            </w:pPr>
          </w:p>
        </w:tc>
        <w:tc>
          <w:tcPr>
            <w:tcW w:w="2158" w:type="dxa"/>
            <w:shd w:val="clear" w:color="auto" w:fill="7030A0"/>
            <w:vAlign w:val="bottom"/>
          </w:tcPr>
          <w:p w14:paraId="492FB87A" w14:textId="77777777" w:rsidR="00E44EEF" w:rsidRPr="00850936" w:rsidRDefault="00E44EEF" w:rsidP="009275B8">
            <w:pPr>
              <w:rPr>
                <w:rFonts w:ascii="Arial" w:hAnsi="Arial" w:cs="Arial"/>
                <w:color w:val="FFFFFF" w:themeColor="background1"/>
                <w:sz w:val="22"/>
                <w:szCs w:val="22"/>
                <w:lang w:val="en-AU" w:eastAsia="ja-JP"/>
              </w:rPr>
            </w:pPr>
            <w:r w:rsidRPr="00850936">
              <w:rPr>
                <w:rFonts w:ascii="Arial" w:hAnsi="Arial" w:cs="Arial"/>
                <w:color w:val="FFFFFF" w:themeColor="background1"/>
                <w:sz w:val="22"/>
                <w:szCs w:val="22"/>
                <w:lang w:val="en-AU" w:eastAsia="ja-JP"/>
              </w:rPr>
              <w:t>All staff to be based at Office No movement on farms</w:t>
            </w:r>
          </w:p>
        </w:tc>
        <w:tc>
          <w:tcPr>
            <w:tcW w:w="1881" w:type="dxa"/>
            <w:shd w:val="clear" w:color="auto" w:fill="7030A0"/>
            <w:vAlign w:val="center"/>
          </w:tcPr>
          <w:p w14:paraId="46C50805" w14:textId="77777777" w:rsidR="00E44EEF" w:rsidRPr="00850936" w:rsidRDefault="00E44EEF" w:rsidP="00850936">
            <w:pPr>
              <w:rPr>
                <w:rFonts w:ascii="Arial" w:hAnsi="Arial" w:cs="Arial"/>
                <w:color w:val="FFFFFF" w:themeColor="background1"/>
                <w:sz w:val="22"/>
                <w:szCs w:val="22"/>
                <w:lang w:val="en-AU" w:eastAsia="ja-JP"/>
              </w:rPr>
            </w:pPr>
            <w:r w:rsidRPr="00850936">
              <w:rPr>
                <w:rFonts w:ascii="Arial" w:hAnsi="Arial" w:cs="Arial"/>
                <w:color w:val="FFFFFF" w:themeColor="background1"/>
                <w:sz w:val="22"/>
                <w:szCs w:val="22"/>
                <w:lang w:val="en-AU" w:eastAsia="ja-JP"/>
              </w:rPr>
              <w:t>Work stopped. Fire contractors on standby.</w:t>
            </w:r>
          </w:p>
        </w:tc>
        <w:tc>
          <w:tcPr>
            <w:tcW w:w="2710" w:type="dxa"/>
            <w:shd w:val="clear" w:color="auto" w:fill="7030A0"/>
            <w:vAlign w:val="center"/>
          </w:tcPr>
          <w:p w14:paraId="0FD190A5" w14:textId="77777777" w:rsidR="00E44EEF" w:rsidRPr="00850936" w:rsidRDefault="00E44EEF" w:rsidP="00850936">
            <w:pPr>
              <w:rPr>
                <w:rFonts w:ascii="Arial" w:hAnsi="Arial" w:cs="Arial"/>
                <w:color w:val="FFFFFF" w:themeColor="background1"/>
                <w:sz w:val="22"/>
                <w:szCs w:val="22"/>
                <w:lang w:val="en-AU" w:eastAsia="ja-JP"/>
              </w:rPr>
            </w:pPr>
            <w:r w:rsidRPr="00850936">
              <w:rPr>
                <w:rFonts w:ascii="Arial" w:hAnsi="Arial" w:cs="Arial"/>
                <w:color w:val="FFFFFF" w:themeColor="background1"/>
                <w:sz w:val="22"/>
                <w:szCs w:val="22"/>
                <w:lang w:val="en-AU" w:eastAsia="ja-JP"/>
              </w:rPr>
              <w:t>Fire units manned, full of water and functional. Fire units situated at known locations</w:t>
            </w:r>
          </w:p>
        </w:tc>
      </w:tr>
      <w:tr w:rsidR="00E44EEF" w14:paraId="23A6AC83" w14:textId="77777777" w:rsidTr="00C43941">
        <w:tc>
          <w:tcPr>
            <w:tcW w:w="9658" w:type="dxa"/>
            <w:gridSpan w:val="6"/>
            <w:vAlign w:val="bottom"/>
          </w:tcPr>
          <w:p w14:paraId="19671BEA" w14:textId="77777777" w:rsidR="00E44EEF" w:rsidRPr="001200BA" w:rsidRDefault="00E44EEF" w:rsidP="00E44EEF">
            <w:pPr>
              <w:rPr>
                <w:rFonts w:ascii="Arial" w:hAnsi="Arial" w:cs="Arial"/>
                <w:sz w:val="22"/>
                <w:szCs w:val="22"/>
                <w:lang w:val="en-AU" w:eastAsia="ja-JP"/>
              </w:rPr>
            </w:pPr>
            <w:r w:rsidRPr="001200BA">
              <w:rPr>
                <w:rFonts w:ascii="Arial" w:hAnsi="Arial" w:cs="Arial"/>
                <w:sz w:val="22"/>
                <w:szCs w:val="22"/>
                <w:lang w:val="en-AU" w:eastAsia="ja-JP"/>
              </w:rPr>
              <w:t>FDR is a rating on the resultant of constant and variable factors affecting the ignition,</w:t>
            </w:r>
            <w:r>
              <w:rPr>
                <w:rFonts w:ascii="Arial" w:hAnsi="Arial" w:cs="Arial"/>
                <w:sz w:val="22"/>
                <w:szCs w:val="22"/>
                <w:lang w:val="en-AU" w:eastAsia="ja-JP"/>
              </w:rPr>
              <w:t xml:space="preserve"> </w:t>
            </w:r>
            <w:r w:rsidRPr="001200BA">
              <w:rPr>
                <w:rFonts w:ascii="Arial" w:hAnsi="Arial" w:cs="Arial"/>
                <w:sz w:val="22"/>
                <w:szCs w:val="22"/>
                <w:lang w:val="en-AU" w:eastAsia="ja-JP"/>
              </w:rPr>
              <w:t>spread and difficulty of control of fires, and the damage they cause.</w:t>
            </w:r>
          </w:p>
        </w:tc>
      </w:tr>
    </w:tbl>
    <w:p w14:paraId="4C34E286" w14:textId="77777777" w:rsidR="00E44EEF" w:rsidRDefault="00E44EEF"/>
    <w:p w14:paraId="23E30CB7" w14:textId="77777777" w:rsidR="00E44EEF" w:rsidRDefault="00E44EEF"/>
    <w:p w14:paraId="586BA0BF" w14:textId="77777777" w:rsidR="00E44EEF" w:rsidRPr="00E44EEF" w:rsidRDefault="00E44EEF">
      <w:pPr>
        <w:rPr>
          <w:b/>
        </w:rPr>
      </w:pPr>
      <w:r w:rsidRPr="00E44EEF">
        <w:rPr>
          <w:b/>
        </w:rPr>
        <w:t>National Fire Danger Rating (Public FDR)</w:t>
      </w:r>
    </w:p>
    <w:tbl>
      <w:tblPr>
        <w:tblStyle w:val="TableGrid"/>
        <w:tblW w:w="0" w:type="auto"/>
        <w:tblLook w:val="01E0" w:firstRow="1" w:lastRow="1" w:firstColumn="1" w:lastColumn="1" w:noHBand="0" w:noVBand="0"/>
      </w:tblPr>
      <w:tblGrid>
        <w:gridCol w:w="1989"/>
        <w:gridCol w:w="1881"/>
        <w:gridCol w:w="1710"/>
        <w:gridCol w:w="1881"/>
        <w:gridCol w:w="1017"/>
      </w:tblGrid>
      <w:tr w:rsidR="00D97F41" w14:paraId="561EBF02" w14:textId="77777777" w:rsidTr="00D97F41">
        <w:tc>
          <w:tcPr>
            <w:tcW w:w="1989" w:type="dxa"/>
            <w:tcBorders>
              <w:bottom w:val="single" w:sz="4" w:space="0" w:color="auto"/>
            </w:tcBorders>
          </w:tcPr>
          <w:p w14:paraId="3402982E" w14:textId="77777777" w:rsidR="00D97F41" w:rsidRDefault="00D97F41" w:rsidP="009275B8">
            <w:pPr>
              <w:jc w:val="both"/>
              <w:rPr>
                <w:rFonts w:ascii="Arial" w:hAnsi="Arial" w:cs="Arial"/>
                <w:b/>
                <w:sz w:val="22"/>
                <w:szCs w:val="22"/>
              </w:rPr>
            </w:pPr>
            <w:r>
              <w:rPr>
                <w:rFonts w:ascii="Arial" w:hAnsi="Arial" w:cs="Arial"/>
                <w:b/>
                <w:sz w:val="22"/>
                <w:szCs w:val="22"/>
              </w:rPr>
              <w:t>Rating</w:t>
            </w:r>
          </w:p>
        </w:tc>
        <w:tc>
          <w:tcPr>
            <w:tcW w:w="1881" w:type="dxa"/>
            <w:tcBorders>
              <w:bottom w:val="single" w:sz="4" w:space="0" w:color="auto"/>
            </w:tcBorders>
          </w:tcPr>
          <w:p w14:paraId="6294D98D" w14:textId="77777777" w:rsidR="00D97F41" w:rsidRDefault="00D97F41" w:rsidP="009275B8">
            <w:pPr>
              <w:jc w:val="both"/>
              <w:rPr>
                <w:rFonts w:ascii="Arial" w:hAnsi="Arial" w:cs="Arial"/>
                <w:b/>
                <w:sz w:val="22"/>
                <w:szCs w:val="22"/>
              </w:rPr>
            </w:pPr>
            <w:r>
              <w:rPr>
                <w:rFonts w:ascii="Arial" w:hAnsi="Arial" w:cs="Arial"/>
                <w:b/>
                <w:sz w:val="22"/>
                <w:szCs w:val="22"/>
              </w:rPr>
              <w:t>Colour Code</w:t>
            </w:r>
          </w:p>
        </w:tc>
        <w:tc>
          <w:tcPr>
            <w:tcW w:w="1710" w:type="dxa"/>
            <w:tcBorders>
              <w:bottom w:val="single" w:sz="4" w:space="0" w:color="auto"/>
            </w:tcBorders>
          </w:tcPr>
          <w:p w14:paraId="036AE2F3" w14:textId="77777777" w:rsidR="00D97F41" w:rsidRDefault="00D97F41" w:rsidP="00D97F41">
            <w:pPr>
              <w:jc w:val="center"/>
              <w:rPr>
                <w:rFonts w:ascii="Arial" w:hAnsi="Arial" w:cs="Arial"/>
                <w:b/>
                <w:sz w:val="22"/>
                <w:szCs w:val="22"/>
              </w:rPr>
            </w:pPr>
            <w:r>
              <w:rPr>
                <w:rFonts w:ascii="Arial" w:hAnsi="Arial" w:cs="Arial"/>
                <w:b/>
                <w:sz w:val="22"/>
                <w:szCs w:val="22"/>
              </w:rPr>
              <w:t>Forest Fire Danger Index</w:t>
            </w:r>
          </w:p>
        </w:tc>
        <w:tc>
          <w:tcPr>
            <w:tcW w:w="1881" w:type="dxa"/>
            <w:tcBorders>
              <w:bottom w:val="single" w:sz="4" w:space="0" w:color="auto"/>
            </w:tcBorders>
          </w:tcPr>
          <w:p w14:paraId="369126E5" w14:textId="77777777" w:rsidR="00D97F41" w:rsidRDefault="00D97F41" w:rsidP="00D97F41">
            <w:pPr>
              <w:jc w:val="center"/>
              <w:rPr>
                <w:rFonts w:ascii="Arial" w:hAnsi="Arial" w:cs="Arial"/>
                <w:b/>
                <w:sz w:val="22"/>
                <w:szCs w:val="22"/>
              </w:rPr>
            </w:pPr>
            <w:r>
              <w:rPr>
                <w:rFonts w:ascii="Arial" w:hAnsi="Arial" w:cs="Arial"/>
                <w:b/>
                <w:sz w:val="22"/>
                <w:szCs w:val="22"/>
              </w:rPr>
              <w:t>Grass Fire Danger Index</w:t>
            </w:r>
          </w:p>
        </w:tc>
        <w:tc>
          <w:tcPr>
            <w:tcW w:w="1017" w:type="dxa"/>
            <w:tcBorders>
              <w:bottom w:val="single" w:sz="4" w:space="0" w:color="auto"/>
            </w:tcBorders>
          </w:tcPr>
          <w:p w14:paraId="798DF5E1" w14:textId="77777777" w:rsidR="00D97F41" w:rsidRDefault="00D97F41" w:rsidP="00E44EEF">
            <w:pPr>
              <w:jc w:val="both"/>
              <w:rPr>
                <w:rFonts w:ascii="Arial" w:hAnsi="Arial" w:cs="Arial"/>
                <w:b/>
                <w:sz w:val="22"/>
                <w:szCs w:val="22"/>
              </w:rPr>
            </w:pPr>
          </w:p>
        </w:tc>
      </w:tr>
      <w:tr w:rsidR="00D97F41" w14:paraId="247554B3" w14:textId="77777777" w:rsidTr="00D97F41">
        <w:tc>
          <w:tcPr>
            <w:tcW w:w="1989" w:type="dxa"/>
            <w:tcBorders>
              <w:bottom w:val="single" w:sz="4" w:space="0" w:color="auto"/>
            </w:tcBorders>
            <w:shd w:val="clear" w:color="auto" w:fill="00FF00"/>
          </w:tcPr>
          <w:p w14:paraId="74929CBF" w14:textId="77777777" w:rsidR="00D97F41" w:rsidRDefault="00D97F41" w:rsidP="009275B8">
            <w:pPr>
              <w:jc w:val="both"/>
              <w:rPr>
                <w:rFonts w:ascii="Arial" w:hAnsi="Arial" w:cs="Arial"/>
                <w:b/>
                <w:sz w:val="22"/>
                <w:szCs w:val="22"/>
              </w:rPr>
            </w:pPr>
            <w:r>
              <w:rPr>
                <w:rFonts w:ascii="Arial" w:hAnsi="Arial" w:cs="Arial"/>
                <w:b/>
                <w:sz w:val="22"/>
                <w:szCs w:val="22"/>
              </w:rPr>
              <w:t>Low – moderate</w:t>
            </w:r>
          </w:p>
        </w:tc>
        <w:tc>
          <w:tcPr>
            <w:tcW w:w="1881" w:type="dxa"/>
            <w:tcBorders>
              <w:bottom w:val="single" w:sz="4" w:space="0" w:color="auto"/>
            </w:tcBorders>
            <w:shd w:val="clear" w:color="auto" w:fill="00FF00"/>
          </w:tcPr>
          <w:p w14:paraId="3794303E" w14:textId="77777777" w:rsidR="00D97F41" w:rsidRDefault="00D97F41" w:rsidP="009275B8">
            <w:pPr>
              <w:jc w:val="both"/>
              <w:rPr>
                <w:rFonts w:ascii="Arial" w:hAnsi="Arial" w:cs="Arial"/>
                <w:b/>
                <w:sz w:val="22"/>
                <w:szCs w:val="22"/>
              </w:rPr>
            </w:pPr>
            <w:r>
              <w:rPr>
                <w:rFonts w:ascii="Arial" w:hAnsi="Arial" w:cs="Arial"/>
                <w:b/>
                <w:sz w:val="22"/>
                <w:szCs w:val="22"/>
              </w:rPr>
              <w:t>Green</w:t>
            </w:r>
          </w:p>
        </w:tc>
        <w:tc>
          <w:tcPr>
            <w:tcW w:w="1710" w:type="dxa"/>
            <w:tcBorders>
              <w:bottom w:val="single" w:sz="4" w:space="0" w:color="auto"/>
            </w:tcBorders>
            <w:shd w:val="clear" w:color="auto" w:fill="00FF00"/>
          </w:tcPr>
          <w:p w14:paraId="4B0B80E1" w14:textId="77777777" w:rsidR="00D97F41" w:rsidRDefault="00D97F41" w:rsidP="00D97F41">
            <w:pPr>
              <w:jc w:val="center"/>
              <w:rPr>
                <w:rFonts w:ascii="Arial" w:hAnsi="Arial" w:cs="Arial"/>
                <w:b/>
                <w:sz w:val="22"/>
                <w:szCs w:val="22"/>
              </w:rPr>
            </w:pPr>
            <w:r>
              <w:rPr>
                <w:rFonts w:ascii="Arial" w:hAnsi="Arial" w:cs="Arial"/>
                <w:b/>
                <w:sz w:val="22"/>
                <w:szCs w:val="22"/>
              </w:rPr>
              <w:t>0-11</w:t>
            </w:r>
          </w:p>
        </w:tc>
        <w:tc>
          <w:tcPr>
            <w:tcW w:w="1881" w:type="dxa"/>
            <w:tcBorders>
              <w:bottom w:val="single" w:sz="4" w:space="0" w:color="auto"/>
            </w:tcBorders>
            <w:shd w:val="clear" w:color="auto" w:fill="00FF00"/>
          </w:tcPr>
          <w:p w14:paraId="135C2716" w14:textId="77777777" w:rsidR="00D97F41" w:rsidRDefault="00D97F41" w:rsidP="00D97F41">
            <w:pPr>
              <w:jc w:val="center"/>
              <w:rPr>
                <w:rFonts w:ascii="Arial" w:hAnsi="Arial" w:cs="Arial"/>
                <w:b/>
                <w:sz w:val="22"/>
                <w:szCs w:val="22"/>
              </w:rPr>
            </w:pPr>
            <w:r>
              <w:rPr>
                <w:rFonts w:ascii="Arial" w:hAnsi="Arial" w:cs="Arial"/>
                <w:b/>
                <w:sz w:val="22"/>
                <w:szCs w:val="22"/>
              </w:rPr>
              <w:t>0-11</w:t>
            </w:r>
          </w:p>
        </w:tc>
        <w:tc>
          <w:tcPr>
            <w:tcW w:w="1017" w:type="dxa"/>
            <w:tcBorders>
              <w:bottom w:val="single" w:sz="4" w:space="0" w:color="auto"/>
            </w:tcBorders>
            <w:shd w:val="clear" w:color="auto" w:fill="00FF00"/>
          </w:tcPr>
          <w:p w14:paraId="51542752" w14:textId="77777777" w:rsidR="00D97F41" w:rsidRDefault="00D97F41" w:rsidP="00E44EEF">
            <w:pPr>
              <w:jc w:val="both"/>
              <w:rPr>
                <w:rFonts w:ascii="Arial" w:hAnsi="Arial" w:cs="Arial"/>
                <w:b/>
                <w:sz w:val="22"/>
                <w:szCs w:val="22"/>
              </w:rPr>
            </w:pPr>
          </w:p>
        </w:tc>
      </w:tr>
      <w:tr w:rsidR="00D97F41" w14:paraId="2260528E" w14:textId="77777777" w:rsidTr="00D97F41">
        <w:tc>
          <w:tcPr>
            <w:tcW w:w="1989" w:type="dxa"/>
            <w:tcBorders>
              <w:bottom w:val="single" w:sz="4" w:space="0" w:color="auto"/>
            </w:tcBorders>
            <w:shd w:val="clear" w:color="auto" w:fill="0000FF"/>
          </w:tcPr>
          <w:p w14:paraId="443F1DAF" w14:textId="77777777" w:rsidR="00D97F41" w:rsidRDefault="00D97F41" w:rsidP="009275B8">
            <w:pPr>
              <w:jc w:val="both"/>
              <w:rPr>
                <w:rFonts w:ascii="Arial" w:hAnsi="Arial" w:cs="Arial"/>
                <w:b/>
                <w:sz w:val="22"/>
                <w:szCs w:val="22"/>
              </w:rPr>
            </w:pPr>
            <w:r>
              <w:rPr>
                <w:rFonts w:ascii="Arial" w:hAnsi="Arial" w:cs="Arial"/>
                <w:b/>
                <w:sz w:val="22"/>
                <w:szCs w:val="22"/>
              </w:rPr>
              <w:t>High</w:t>
            </w:r>
          </w:p>
        </w:tc>
        <w:tc>
          <w:tcPr>
            <w:tcW w:w="1881" w:type="dxa"/>
            <w:tcBorders>
              <w:bottom w:val="single" w:sz="4" w:space="0" w:color="auto"/>
            </w:tcBorders>
            <w:shd w:val="clear" w:color="auto" w:fill="0000FF"/>
          </w:tcPr>
          <w:p w14:paraId="4462A76E" w14:textId="77777777" w:rsidR="00D97F41" w:rsidRDefault="00D97F41" w:rsidP="009275B8">
            <w:pPr>
              <w:jc w:val="both"/>
              <w:rPr>
                <w:rFonts w:ascii="Arial" w:hAnsi="Arial" w:cs="Arial"/>
                <w:b/>
                <w:sz w:val="22"/>
                <w:szCs w:val="22"/>
              </w:rPr>
            </w:pPr>
            <w:r>
              <w:rPr>
                <w:rFonts w:ascii="Arial" w:hAnsi="Arial" w:cs="Arial"/>
                <w:b/>
                <w:sz w:val="22"/>
                <w:szCs w:val="22"/>
              </w:rPr>
              <w:t>Blue</w:t>
            </w:r>
          </w:p>
        </w:tc>
        <w:tc>
          <w:tcPr>
            <w:tcW w:w="1710" w:type="dxa"/>
            <w:tcBorders>
              <w:bottom w:val="single" w:sz="4" w:space="0" w:color="auto"/>
            </w:tcBorders>
            <w:shd w:val="clear" w:color="auto" w:fill="0000FF"/>
          </w:tcPr>
          <w:p w14:paraId="17BDED2C" w14:textId="77777777" w:rsidR="00D97F41" w:rsidRDefault="00D97F41" w:rsidP="00D97F41">
            <w:pPr>
              <w:jc w:val="center"/>
              <w:rPr>
                <w:rFonts w:ascii="Arial" w:hAnsi="Arial" w:cs="Arial"/>
                <w:b/>
                <w:sz w:val="22"/>
                <w:szCs w:val="22"/>
              </w:rPr>
            </w:pPr>
            <w:r>
              <w:rPr>
                <w:rFonts w:ascii="Arial" w:hAnsi="Arial" w:cs="Arial"/>
                <w:b/>
                <w:sz w:val="22"/>
                <w:szCs w:val="22"/>
              </w:rPr>
              <w:t>12-24</w:t>
            </w:r>
          </w:p>
        </w:tc>
        <w:tc>
          <w:tcPr>
            <w:tcW w:w="1881" w:type="dxa"/>
            <w:tcBorders>
              <w:bottom w:val="single" w:sz="4" w:space="0" w:color="auto"/>
            </w:tcBorders>
            <w:shd w:val="clear" w:color="auto" w:fill="0000FF"/>
          </w:tcPr>
          <w:p w14:paraId="6C406C07" w14:textId="77777777" w:rsidR="00D97F41" w:rsidRDefault="00D97F41" w:rsidP="00D97F41">
            <w:pPr>
              <w:jc w:val="center"/>
              <w:rPr>
                <w:rFonts w:ascii="Arial" w:hAnsi="Arial" w:cs="Arial"/>
                <w:b/>
                <w:sz w:val="22"/>
                <w:szCs w:val="22"/>
              </w:rPr>
            </w:pPr>
            <w:r>
              <w:rPr>
                <w:rFonts w:ascii="Arial" w:hAnsi="Arial" w:cs="Arial"/>
                <w:b/>
                <w:sz w:val="22"/>
                <w:szCs w:val="22"/>
              </w:rPr>
              <w:t>12-24</w:t>
            </w:r>
          </w:p>
        </w:tc>
        <w:tc>
          <w:tcPr>
            <w:tcW w:w="1017" w:type="dxa"/>
            <w:tcBorders>
              <w:bottom w:val="single" w:sz="4" w:space="0" w:color="auto"/>
            </w:tcBorders>
            <w:shd w:val="clear" w:color="auto" w:fill="0000FF"/>
          </w:tcPr>
          <w:p w14:paraId="7E7D2779" w14:textId="77777777" w:rsidR="00D97F41" w:rsidRDefault="00D97F41" w:rsidP="00E44EEF">
            <w:pPr>
              <w:jc w:val="both"/>
              <w:rPr>
                <w:rFonts w:ascii="Arial" w:hAnsi="Arial" w:cs="Arial"/>
                <w:b/>
                <w:sz w:val="22"/>
                <w:szCs w:val="22"/>
              </w:rPr>
            </w:pPr>
          </w:p>
        </w:tc>
      </w:tr>
      <w:tr w:rsidR="00D97F41" w14:paraId="6E752F46" w14:textId="77777777" w:rsidTr="00D97F41">
        <w:tc>
          <w:tcPr>
            <w:tcW w:w="1989" w:type="dxa"/>
            <w:tcBorders>
              <w:bottom w:val="single" w:sz="4" w:space="0" w:color="auto"/>
            </w:tcBorders>
            <w:shd w:val="clear" w:color="auto" w:fill="FFFF00"/>
          </w:tcPr>
          <w:p w14:paraId="644BE654" w14:textId="77777777" w:rsidR="00D97F41" w:rsidRDefault="00D97F41" w:rsidP="009275B8">
            <w:pPr>
              <w:jc w:val="both"/>
              <w:rPr>
                <w:rFonts w:ascii="Arial" w:hAnsi="Arial" w:cs="Arial"/>
                <w:b/>
                <w:sz w:val="22"/>
                <w:szCs w:val="22"/>
              </w:rPr>
            </w:pPr>
            <w:r>
              <w:rPr>
                <w:rFonts w:ascii="Arial" w:hAnsi="Arial" w:cs="Arial"/>
                <w:b/>
                <w:sz w:val="22"/>
                <w:szCs w:val="22"/>
              </w:rPr>
              <w:t>Very High</w:t>
            </w:r>
          </w:p>
        </w:tc>
        <w:tc>
          <w:tcPr>
            <w:tcW w:w="1881" w:type="dxa"/>
            <w:tcBorders>
              <w:bottom w:val="single" w:sz="4" w:space="0" w:color="auto"/>
            </w:tcBorders>
            <w:shd w:val="clear" w:color="auto" w:fill="FFFF00"/>
          </w:tcPr>
          <w:p w14:paraId="4ED00F10" w14:textId="77777777" w:rsidR="00D97F41" w:rsidRDefault="00D97F41" w:rsidP="009275B8">
            <w:pPr>
              <w:jc w:val="both"/>
              <w:rPr>
                <w:rFonts w:ascii="Arial" w:hAnsi="Arial" w:cs="Arial"/>
                <w:b/>
                <w:sz w:val="22"/>
                <w:szCs w:val="22"/>
              </w:rPr>
            </w:pPr>
            <w:r>
              <w:rPr>
                <w:rFonts w:ascii="Arial" w:hAnsi="Arial" w:cs="Arial"/>
                <w:b/>
                <w:sz w:val="22"/>
                <w:szCs w:val="22"/>
              </w:rPr>
              <w:t>Yellow</w:t>
            </w:r>
          </w:p>
        </w:tc>
        <w:tc>
          <w:tcPr>
            <w:tcW w:w="1710" w:type="dxa"/>
            <w:tcBorders>
              <w:bottom w:val="single" w:sz="4" w:space="0" w:color="auto"/>
            </w:tcBorders>
            <w:shd w:val="clear" w:color="auto" w:fill="FFFF00"/>
          </w:tcPr>
          <w:p w14:paraId="1EDEBDE5" w14:textId="77777777" w:rsidR="00D97F41" w:rsidRDefault="00D97F41" w:rsidP="00D97F41">
            <w:pPr>
              <w:jc w:val="center"/>
              <w:rPr>
                <w:rFonts w:ascii="Arial" w:hAnsi="Arial" w:cs="Arial"/>
                <w:b/>
                <w:sz w:val="22"/>
                <w:szCs w:val="22"/>
              </w:rPr>
            </w:pPr>
            <w:r>
              <w:rPr>
                <w:rFonts w:ascii="Arial" w:hAnsi="Arial" w:cs="Arial"/>
                <w:b/>
                <w:sz w:val="22"/>
                <w:szCs w:val="22"/>
              </w:rPr>
              <w:t>25-49</w:t>
            </w:r>
          </w:p>
        </w:tc>
        <w:tc>
          <w:tcPr>
            <w:tcW w:w="1881" w:type="dxa"/>
            <w:tcBorders>
              <w:bottom w:val="single" w:sz="4" w:space="0" w:color="auto"/>
            </w:tcBorders>
            <w:shd w:val="clear" w:color="auto" w:fill="FFFF00"/>
          </w:tcPr>
          <w:p w14:paraId="6227AEF0" w14:textId="77777777" w:rsidR="00D97F41" w:rsidRDefault="00D97F41" w:rsidP="00D97F41">
            <w:pPr>
              <w:jc w:val="center"/>
              <w:rPr>
                <w:rFonts w:ascii="Arial" w:hAnsi="Arial" w:cs="Arial"/>
                <w:b/>
                <w:sz w:val="22"/>
                <w:szCs w:val="22"/>
              </w:rPr>
            </w:pPr>
            <w:r>
              <w:rPr>
                <w:rFonts w:ascii="Arial" w:hAnsi="Arial" w:cs="Arial"/>
                <w:b/>
                <w:sz w:val="22"/>
                <w:szCs w:val="22"/>
              </w:rPr>
              <w:t>25-49</w:t>
            </w:r>
          </w:p>
        </w:tc>
        <w:tc>
          <w:tcPr>
            <w:tcW w:w="1017" w:type="dxa"/>
            <w:tcBorders>
              <w:bottom w:val="single" w:sz="4" w:space="0" w:color="auto"/>
            </w:tcBorders>
            <w:shd w:val="clear" w:color="auto" w:fill="FFFF00"/>
          </w:tcPr>
          <w:p w14:paraId="276F2899" w14:textId="77777777" w:rsidR="00D97F41" w:rsidRDefault="00D97F41" w:rsidP="00E44EEF">
            <w:pPr>
              <w:jc w:val="both"/>
              <w:rPr>
                <w:rFonts w:ascii="Arial" w:hAnsi="Arial" w:cs="Arial"/>
                <w:b/>
                <w:sz w:val="22"/>
                <w:szCs w:val="22"/>
              </w:rPr>
            </w:pPr>
          </w:p>
        </w:tc>
      </w:tr>
      <w:tr w:rsidR="00D97F41" w14:paraId="5DC65EE6" w14:textId="77777777" w:rsidTr="00D97F41">
        <w:tc>
          <w:tcPr>
            <w:tcW w:w="1989" w:type="dxa"/>
            <w:tcBorders>
              <w:bottom w:val="single" w:sz="4" w:space="0" w:color="auto"/>
            </w:tcBorders>
            <w:shd w:val="clear" w:color="auto" w:fill="FF6600"/>
          </w:tcPr>
          <w:p w14:paraId="20A38B64" w14:textId="77777777" w:rsidR="00D97F41" w:rsidRDefault="00D97F41" w:rsidP="009275B8">
            <w:pPr>
              <w:jc w:val="both"/>
              <w:rPr>
                <w:rFonts w:ascii="Arial" w:hAnsi="Arial" w:cs="Arial"/>
                <w:b/>
                <w:sz w:val="22"/>
                <w:szCs w:val="22"/>
              </w:rPr>
            </w:pPr>
            <w:r>
              <w:rPr>
                <w:rFonts w:ascii="Arial" w:hAnsi="Arial" w:cs="Arial"/>
                <w:b/>
                <w:sz w:val="22"/>
                <w:szCs w:val="22"/>
              </w:rPr>
              <w:t>Severe</w:t>
            </w:r>
          </w:p>
        </w:tc>
        <w:tc>
          <w:tcPr>
            <w:tcW w:w="1881" w:type="dxa"/>
            <w:tcBorders>
              <w:bottom w:val="single" w:sz="4" w:space="0" w:color="auto"/>
            </w:tcBorders>
            <w:shd w:val="clear" w:color="auto" w:fill="FF6600"/>
          </w:tcPr>
          <w:p w14:paraId="3D2731A7" w14:textId="77777777" w:rsidR="00D97F41" w:rsidRDefault="00D97F41" w:rsidP="009275B8">
            <w:pPr>
              <w:jc w:val="both"/>
              <w:rPr>
                <w:rFonts w:ascii="Arial" w:hAnsi="Arial" w:cs="Arial"/>
                <w:b/>
                <w:sz w:val="22"/>
                <w:szCs w:val="22"/>
              </w:rPr>
            </w:pPr>
            <w:r>
              <w:rPr>
                <w:rFonts w:ascii="Arial" w:hAnsi="Arial" w:cs="Arial"/>
                <w:b/>
                <w:sz w:val="22"/>
                <w:szCs w:val="22"/>
              </w:rPr>
              <w:t>Orange</w:t>
            </w:r>
          </w:p>
        </w:tc>
        <w:tc>
          <w:tcPr>
            <w:tcW w:w="1710" w:type="dxa"/>
            <w:tcBorders>
              <w:bottom w:val="single" w:sz="4" w:space="0" w:color="auto"/>
            </w:tcBorders>
            <w:shd w:val="clear" w:color="auto" w:fill="FF6600"/>
          </w:tcPr>
          <w:p w14:paraId="23A8A198" w14:textId="77777777" w:rsidR="00D97F41" w:rsidRDefault="00D97F41" w:rsidP="00D97F41">
            <w:pPr>
              <w:jc w:val="center"/>
              <w:rPr>
                <w:rFonts w:ascii="Arial" w:hAnsi="Arial" w:cs="Arial"/>
                <w:b/>
                <w:sz w:val="22"/>
                <w:szCs w:val="22"/>
              </w:rPr>
            </w:pPr>
            <w:r>
              <w:rPr>
                <w:rFonts w:ascii="Arial" w:hAnsi="Arial" w:cs="Arial"/>
                <w:b/>
                <w:sz w:val="22"/>
                <w:szCs w:val="22"/>
              </w:rPr>
              <w:t>50-74</w:t>
            </w:r>
          </w:p>
        </w:tc>
        <w:tc>
          <w:tcPr>
            <w:tcW w:w="1881" w:type="dxa"/>
            <w:tcBorders>
              <w:bottom w:val="single" w:sz="4" w:space="0" w:color="auto"/>
            </w:tcBorders>
            <w:shd w:val="clear" w:color="auto" w:fill="FF6600"/>
          </w:tcPr>
          <w:p w14:paraId="174C1A77" w14:textId="77777777" w:rsidR="00D97F41" w:rsidRDefault="00D97F41" w:rsidP="00D97F41">
            <w:pPr>
              <w:jc w:val="center"/>
              <w:rPr>
                <w:rFonts w:ascii="Arial" w:hAnsi="Arial" w:cs="Arial"/>
                <w:b/>
                <w:sz w:val="22"/>
                <w:szCs w:val="22"/>
              </w:rPr>
            </w:pPr>
            <w:r>
              <w:rPr>
                <w:rFonts w:ascii="Arial" w:hAnsi="Arial" w:cs="Arial"/>
                <w:b/>
                <w:sz w:val="22"/>
                <w:szCs w:val="22"/>
              </w:rPr>
              <w:t>50-99</w:t>
            </w:r>
          </w:p>
        </w:tc>
        <w:tc>
          <w:tcPr>
            <w:tcW w:w="1017" w:type="dxa"/>
            <w:tcBorders>
              <w:bottom w:val="single" w:sz="4" w:space="0" w:color="auto"/>
            </w:tcBorders>
            <w:shd w:val="clear" w:color="auto" w:fill="FF6600"/>
          </w:tcPr>
          <w:p w14:paraId="5D9FFD54" w14:textId="77777777" w:rsidR="00D97F41" w:rsidRDefault="00D97F41" w:rsidP="00E44EEF">
            <w:pPr>
              <w:jc w:val="both"/>
              <w:rPr>
                <w:rFonts w:ascii="Arial" w:hAnsi="Arial" w:cs="Arial"/>
                <w:b/>
                <w:sz w:val="22"/>
                <w:szCs w:val="22"/>
              </w:rPr>
            </w:pPr>
          </w:p>
        </w:tc>
      </w:tr>
      <w:tr w:rsidR="00D97F41" w14:paraId="01151D70" w14:textId="77777777" w:rsidTr="00D97F41">
        <w:tc>
          <w:tcPr>
            <w:tcW w:w="1989" w:type="dxa"/>
            <w:tcBorders>
              <w:bottom w:val="single" w:sz="4" w:space="0" w:color="auto"/>
            </w:tcBorders>
            <w:shd w:val="clear" w:color="auto" w:fill="FF0000"/>
          </w:tcPr>
          <w:p w14:paraId="1E33802A" w14:textId="77777777" w:rsidR="00D97F41" w:rsidRDefault="00D97F41" w:rsidP="009275B8">
            <w:pPr>
              <w:jc w:val="both"/>
              <w:rPr>
                <w:rFonts w:ascii="Arial" w:hAnsi="Arial" w:cs="Arial"/>
                <w:b/>
                <w:sz w:val="22"/>
                <w:szCs w:val="22"/>
              </w:rPr>
            </w:pPr>
            <w:r>
              <w:rPr>
                <w:rFonts w:ascii="Arial" w:hAnsi="Arial" w:cs="Arial"/>
                <w:b/>
                <w:sz w:val="22"/>
                <w:szCs w:val="22"/>
              </w:rPr>
              <w:t>Extreme</w:t>
            </w:r>
          </w:p>
        </w:tc>
        <w:tc>
          <w:tcPr>
            <w:tcW w:w="1881" w:type="dxa"/>
            <w:tcBorders>
              <w:bottom w:val="single" w:sz="4" w:space="0" w:color="auto"/>
            </w:tcBorders>
            <w:shd w:val="clear" w:color="auto" w:fill="FF0000"/>
          </w:tcPr>
          <w:p w14:paraId="38C8803C" w14:textId="77777777" w:rsidR="00D97F41" w:rsidRDefault="00D97F41" w:rsidP="009275B8">
            <w:pPr>
              <w:jc w:val="both"/>
              <w:rPr>
                <w:rFonts w:ascii="Arial" w:hAnsi="Arial" w:cs="Arial"/>
                <w:b/>
                <w:sz w:val="22"/>
                <w:szCs w:val="22"/>
              </w:rPr>
            </w:pPr>
            <w:r>
              <w:rPr>
                <w:rFonts w:ascii="Arial" w:hAnsi="Arial" w:cs="Arial"/>
                <w:b/>
                <w:sz w:val="22"/>
                <w:szCs w:val="22"/>
              </w:rPr>
              <w:t>Red</w:t>
            </w:r>
          </w:p>
        </w:tc>
        <w:tc>
          <w:tcPr>
            <w:tcW w:w="1710" w:type="dxa"/>
            <w:tcBorders>
              <w:bottom w:val="single" w:sz="4" w:space="0" w:color="auto"/>
            </w:tcBorders>
            <w:shd w:val="clear" w:color="auto" w:fill="FF0000"/>
          </w:tcPr>
          <w:p w14:paraId="7EEC4161" w14:textId="77777777" w:rsidR="00D97F41" w:rsidRDefault="00D97F41" w:rsidP="00D97F41">
            <w:pPr>
              <w:jc w:val="center"/>
              <w:rPr>
                <w:rFonts w:ascii="Arial" w:hAnsi="Arial" w:cs="Arial"/>
                <w:b/>
                <w:sz w:val="22"/>
                <w:szCs w:val="22"/>
              </w:rPr>
            </w:pPr>
            <w:r>
              <w:rPr>
                <w:rFonts w:ascii="Arial" w:hAnsi="Arial" w:cs="Arial"/>
                <w:b/>
                <w:sz w:val="22"/>
                <w:szCs w:val="22"/>
              </w:rPr>
              <w:t>75-99</w:t>
            </w:r>
          </w:p>
        </w:tc>
        <w:tc>
          <w:tcPr>
            <w:tcW w:w="1881" w:type="dxa"/>
            <w:tcBorders>
              <w:bottom w:val="single" w:sz="4" w:space="0" w:color="auto"/>
            </w:tcBorders>
            <w:shd w:val="clear" w:color="auto" w:fill="FF0000"/>
          </w:tcPr>
          <w:p w14:paraId="4895204C" w14:textId="77777777" w:rsidR="00D97F41" w:rsidRDefault="00D97F41" w:rsidP="00D97F41">
            <w:pPr>
              <w:jc w:val="center"/>
              <w:rPr>
                <w:rFonts w:ascii="Arial" w:hAnsi="Arial" w:cs="Arial"/>
                <w:b/>
                <w:sz w:val="22"/>
                <w:szCs w:val="22"/>
              </w:rPr>
            </w:pPr>
            <w:r>
              <w:rPr>
                <w:rFonts w:ascii="Arial" w:hAnsi="Arial" w:cs="Arial"/>
                <w:b/>
                <w:sz w:val="22"/>
                <w:szCs w:val="22"/>
              </w:rPr>
              <w:t>100-149</w:t>
            </w:r>
          </w:p>
        </w:tc>
        <w:tc>
          <w:tcPr>
            <w:tcW w:w="1017" w:type="dxa"/>
            <w:tcBorders>
              <w:bottom w:val="single" w:sz="4" w:space="0" w:color="auto"/>
            </w:tcBorders>
            <w:shd w:val="clear" w:color="auto" w:fill="FF0000"/>
          </w:tcPr>
          <w:p w14:paraId="1C04D968" w14:textId="77777777" w:rsidR="00D97F41" w:rsidRDefault="00D97F41" w:rsidP="00E44EEF">
            <w:pPr>
              <w:jc w:val="both"/>
              <w:rPr>
                <w:rFonts w:ascii="Arial" w:hAnsi="Arial" w:cs="Arial"/>
                <w:b/>
                <w:sz w:val="22"/>
                <w:szCs w:val="22"/>
              </w:rPr>
            </w:pPr>
          </w:p>
        </w:tc>
      </w:tr>
      <w:tr w:rsidR="00D97F41" w14:paraId="6743A70F" w14:textId="77777777" w:rsidTr="00D97F41">
        <w:tc>
          <w:tcPr>
            <w:tcW w:w="1989" w:type="dxa"/>
            <w:shd w:val="thinDiagStripe" w:color="auto" w:fill="FF0000"/>
          </w:tcPr>
          <w:p w14:paraId="2216FD13" w14:textId="77777777" w:rsidR="00D97F41" w:rsidRDefault="00D97F41" w:rsidP="009275B8">
            <w:pPr>
              <w:jc w:val="both"/>
              <w:rPr>
                <w:rFonts w:ascii="Arial" w:hAnsi="Arial" w:cs="Arial"/>
                <w:b/>
                <w:sz w:val="22"/>
                <w:szCs w:val="22"/>
              </w:rPr>
            </w:pPr>
            <w:r>
              <w:rPr>
                <w:rFonts w:ascii="Arial" w:hAnsi="Arial" w:cs="Arial"/>
                <w:b/>
                <w:sz w:val="22"/>
                <w:szCs w:val="22"/>
              </w:rPr>
              <w:t>Code Red</w:t>
            </w:r>
          </w:p>
        </w:tc>
        <w:tc>
          <w:tcPr>
            <w:tcW w:w="1881" w:type="dxa"/>
            <w:shd w:val="thinDiagStripe" w:color="auto" w:fill="FF0000"/>
          </w:tcPr>
          <w:p w14:paraId="66F77BE5" w14:textId="77777777" w:rsidR="00D97F41" w:rsidRDefault="00D97F41" w:rsidP="009275B8">
            <w:pPr>
              <w:jc w:val="both"/>
              <w:rPr>
                <w:rFonts w:ascii="Arial" w:hAnsi="Arial" w:cs="Arial"/>
                <w:b/>
                <w:sz w:val="22"/>
                <w:szCs w:val="22"/>
              </w:rPr>
            </w:pPr>
            <w:r>
              <w:rPr>
                <w:rFonts w:ascii="Arial" w:hAnsi="Arial" w:cs="Arial"/>
                <w:b/>
                <w:sz w:val="22"/>
                <w:szCs w:val="22"/>
              </w:rPr>
              <w:t>Red with black lines</w:t>
            </w:r>
          </w:p>
        </w:tc>
        <w:tc>
          <w:tcPr>
            <w:tcW w:w="1710" w:type="dxa"/>
            <w:shd w:val="thinDiagStripe" w:color="auto" w:fill="FF0000"/>
          </w:tcPr>
          <w:p w14:paraId="3F58FC29" w14:textId="77777777" w:rsidR="00D97F41" w:rsidRDefault="00D97F41" w:rsidP="00D97F41">
            <w:pPr>
              <w:jc w:val="center"/>
              <w:rPr>
                <w:rFonts w:ascii="Arial" w:hAnsi="Arial" w:cs="Arial"/>
                <w:b/>
                <w:sz w:val="22"/>
                <w:szCs w:val="22"/>
              </w:rPr>
            </w:pPr>
            <w:r>
              <w:rPr>
                <w:rFonts w:ascii="Arial" w:hAnsi="Arial" w:cs="Arial"/>
                <w:b/>
                <w:sz w:val="22"/>
                <w:szCs w:val="22"/>
              </w:rPr>
              <w:t>100+</w:t>
            </w:r>
          </w:p>
        </w:tc>
        <w:tc>
          <w:tcPr>
            <w:tcW w:w="1881" w:type="dxa"/>
            <w:shd w:val="thinDiagStripe" w:color="auto" w:fill="FF0000"/>
          </w:tcPr>
          <w:p w14:paraId="53CE8BB5" w14:textId="77777777" w:rsidR="00D97F41" w:rsidRDefault="00D97F41" w:rsidP="00D97F41">
            <w:pPr>
              <w:jc w:val="center"/>
              <w:rPr>
                <w:rFonts w:ascii="Arial" w:hAnsi="Arial" w:cs="Arial"/>
                <w:b/>
                <w:sz w:val="22"/>
                <w:szCs w:val="22"/>
              </w:rPr>
            </w:pPr>
            <w:r>
              <w:rPr>
                <w:rFonts w:ascii="Arial" w:hAnsi="Arial" w:cs="Arial"/>
                <w:b/>
                <w:sz w:val="22"/>
                <w:szCs w:val="22"/>
              </w:rPr>
              <w:t>150+</w:t>
            </w:r>
          </w:p>
        </w:tc>
        <w:tc>
          <w:tcPr>
            <w:tcW w:w="1017" w:type="dxa"/>
            <w:shd w:val="thinDiagStripe" w:color="auto" w:fill="FF0000"/>
          </w:tcPr>
          <w:p w14:paraId="35D27E4A" w14:textId="77777777" w:rsidR="00D97F41" w:rsidRDefault="00D97F41" w:rsidP="00E44EEF">
            <w:pPr>
              <w:jc w:val="both"/>
              <w:rPr>
                <w:rFonts w:ascii="Arial" w:hAnsi="Arial" w:cs="Arial"/>
                <w:b/>
                <w:sz w:val="22"/>
                <w:szCs w:val="22"/>
              </w:rPr>
            </w:pPr>
          </w:p>
        </w:tc>
      </w:tr>
    </w:tbl>
    <w:p w14:paraId="296CE3E9" w14:textId="77777777" w:rsidR="002F3C2C" w:rsidRPr="001200BA" w:rsidRDefault="002F3C2C" w:rsidP="00E44EEF">
      <w:pPr>
        <w:jc w:val="both"/>
        <w:rPr>
          <w:rFonts w:ascii="Arial" w:hAnsi="Arial" w:cs="Arial"/>
          <w:b/>
          <w:sz w:val="22"/>
          <w:szCs w:val="22"/>
        </w:rPr>
      </w:pPr>
    </w:p>
    <w:p w14:paraId="517025FA" w14:textId="77777777" w:rsidR="002F3C2C" w:rsidRPr="001200BA" w:rsidRDefault="002F3C2C" w:rsidP="002F3C2C">
      <w:pPr>
        <w:ind w:left="1077"/>
        <w:jc w:val="both"/>
        <w:rPr>
          <w:rFonts w:ascii="Arial" w:hAnsi="Arial" w:cs="Arial"/>
          <w:b/>
          <w:sz w:val="22"/>
          <w:szCs w:val="22"/>
        </w:rPr>
      </w:pPr>
    </w:p>
    <w:p w14:paraId="566DDAD6" w14:textId="77777777" w:rsidR="002F3C2C" w:rsidRPr="001200BA" w:rsidRDefault="002F3C2C" w:rsidP="002F3C2C">
      <w:pPr>
        <w:ind w:left="1077"/>
        <w:jc w:val="both"/>
        <w:rPr>
          <w:rFonts w:ascii="Arial" w:hAnsi="Arial" w:cs="Arial"/>
          <w:b/>
          <w:sz w:val="22"/>
          <w:szCs w:val="22"/>
        </w:rPr>
      </w:pPr>
    </w:p>
    <w:p w14:paraId="4F71169D" w14:textId="77777777" w:rsidR="002F3C2C" w:rsidRPr="001200BA" w:rsidRDefault="002F3C2C" w:rsidP="002F3C2C">
      <w:pPr>
        <w:ind w:left="1077"/>
        <w:jc w:val="both"/>
        <w:rPr>
          <w:rFonts w:ascii="Arial" w:hAnsi="Arial" w:cs="Arial"/>
          <w:b/>
          <w:sz w:val="22"/>
          <w:szCs w:val="22"/>
        </w:rPr>
      </w:pPr>
    </w:p>
    <w:p w14:paraId="407D5AD4" w14:textId="77777777" w:rsidR="002F3C2C" w:rsidRPr="001200BA" w:rsidRDefault="00BF5931" w:rsidP="002F3C2C">
      <w:pPr>
        <w:widowControl/>
        <w:numPr>
          <w:ilvl w:val="0"/>
          <w:numId w:val="25"/>
        </w:numPr>
        <w:tabs>
          <w:tab w:val="clear" w:pos="525"/>
        </w:tabs>
        <w:spacing w:beforeLines="150" w:before="360"/>
        <w:ind w:left="527" w:hanging="527"/>
        <w:jc w:val="both"/>
        <w:outlineLvl w:val="0"/>
        <w:rPr>
          <w:rFonts w:ascii="Arial" w:hAnsi="Arial" w:cs="Arial"/>
          <w:b/>
          <w:sz w:val="22"/>
          <w:szCs w:val="22"/>
        </w:rPr>
      </w:pPr>
      <w:bookmarkStart w:id="69" w:name="_Toc123288825"/>
      <w:bookmarkStart w:id="70" w:name="_Toc21082156"/>
      <w:r>
        <w:rPr>
          <w:rFonts w:ascii="Arial" w:hAnsi="Arial" w:cs="Arial"/>
          <w:b/>
          <w:sz w:val="22"/>
          <w:szCs w:val="22"/>
        </w:rPr>
        <w:t>District</w:t>
      </w:r>
      <w:r w:rsidR="002F3C2C" w:rsidRPr="001200BA">
        <w:rPr>
          <w:rFonts w:ascii="Arial" w:hAnsi="Arial" w:cs="Arial"/>
          <w:b/>
          <w:sz w:val="22"/>
          <w:szCs w:val="22"/>
        </w:rPr>
        <w:t xml:space="preserve"> Fire Preparedness</w:t>
      </w:r>
      <w:bookmarkEnd w:id="69"/>
      <w:bookmarkEnd w:id="70"/>
    </w:p>
    <w:p w14:paraId="24125008" w14:textId="77777777" w:rsidR="002F3C2C" w:rsidRPr="001200BA" w:rsidRDefault="002F3C2C" w:rsidP="002F3C2C">
      <w:pPr>
        <w:widowControl/>
        <w:numPr>
          <w:ilvl w:val="1"/>
          <w:numId w:val="16"/>
        </w:numPr>
        <w:tabs>
          <w:tab w:val="clear" w:pos="720"/>
        </w:tabs>
        <w:spacing w:beforeLines="100" w:before="240"/>
        <w:jc w:val="both"/>
        <w:outlineLvl w:val="1"/>
        <w:rPr>
          <w:rFonts w:ascii="Arial" w:hAnsi="Arial" w:cs="Arial"/>
          <w:b/>
          <w:sz w:val="22"/>
          <w:szCs w:val="22"/>
        </w:rPr>
      </w:pPr>
      <w:bookmarkStart w:id="71" w:name="_Toc123288826"/>
      <w:bookmarkStart w:id="72" w:name="_Toc21082157"/>
      <w:r w:rsidRPr="001200BA">
        <w:rPr>
          <w:rFonts w:ascii="Arial" w:hAnsi="Arial" w:cs="Arial"/>
          <w:b/>
          <w:sz w:val="22"/>
          <w:szCs w:val="22"/>
        </w:rPr>
        <w:t>Contacts:</w:t>
      </w:r>
      <w:bookmarkEnd w:id="71"/>
      <w:bookmarkEnd w:id="72"/>
    </w:p>
    <w:p w14:paraId="6D9514A7"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lang w:eastAsia="ja-JP"/>
        </w:rPr>
        <w:t>Contact detail lists of related parties shall be kept updated (</w:t>
      </w:r>
      <w:bookmarkStart w:id="73" w:name="Text28"/>
      <w:r w:rsidR="00080B0E" w:rsidRPr="001200BA">
        <w:rPr>
          <w:rFonts w:ascii="Arial" w:hAnsi="Arial" w:cs="Arial"/>
          <w:b/>
          <w:sz w:val="22"/>
          <w:szCs w:val="22"/>
        </w:rPr>
        <w:t>Appendi</w:t>
      </w:r>
      <w:r w:rsidR="00D57D4F">
        <w:rPr>
          <w:rFonts w:ascii="Arial" w:hAnsi="Arial" w:cs="Arial"/>
          <w:b/>
          <w:sz w:val="22"/>
          <w:szCs w:val="22"/>
          <w:lang w:eastAsia="ja-JP"/>
        </w:rPr>
        <w:t>x</w:t>
      </w:r>
      <w:r w:rsidR="00080B0E" w:rsidRPr="00080B0E">
        <w:rPr>
          <w:rFonts w:ascii="Arial" w:hAnsi="Arial" w:cs="Arial"/>
          <w:b/>
          <w:sz w:val="22"/>
          <w:szCs w:val="22"/>
          <w:lang w:eastAsia="ja-JP"/>
        </w:rPr>
        <w:fldChar w:fldCharType="begin">
          <w:ffData>
            <w:name w:val="Text28"/>
            <w:enabled/>
            <w:calcOnExit w:val="0"/>
            <w:textInput/>
          </w:ffData>
        </w:fldChar>
      </w:r>
      <w:r w:rsidR="00080B0E" w:rsidRPr="00080B0E">
        <w:rPr>
          <w:rFonts w:ascii="Arial" w:hAnsi="Arial" w:cs="Arial"/>
          <w:b/>
          <w:sz w:val="22"/>
          <w:szCs w:val="22"/>
          <w:lang w:eastAsia="ja-JP"/>
        </w:rPr>
        <w:instrText xml:space="preserve"> FORMTEXT </w:instrText>
      </w:r>
      <w:r w:rsidR="00080B0E" w:rsidRPr="00080B0E">
        <w:rPr>
          <w:rFonts w:ascii="Arial" w:hAnsi="Arial" w:cs="Arial"/>
          <w:b/>
          <w:sz w:val="22"/>
          <w:szCs w:val="22"/>
          <w:lang w:eastAsia="ja-JP"/>
        </w:rPr>
      </w:r>
      <w:r w:rsidR="00080B0E" w:rsidRPr="00080B0E">
        <w:rPr>
          <w:rFonts w:ascii="Arial" w:hAnsi="Arial" w:cs="Arial"/>
          <w:b/>
          <w:sz w:val="22"/>
          <w:szCs w:val="22"/>
          <w:lang w:eastAsia="ja-JP"/>
        </w:rPr>
        <w:fldChar w:fldCharType="separate"/>
      </w:r>
      <w:r w:rsidR="00080B0E" w:rsidRPr="00080B0E">
        <w:rPr>
          <w:rFonts w:ascii="Arial" w:hAnsi="Arial" w:cs="Arial"/>
          <w:b/>
          <w:noProof/>
          <w:sz w:val="22"/>
          <w:szCs w:val="22"/>
          <w:lang w:eastAsia="ja-JP"/>
        </w:rPr>
        <w:t> </w:t>
      </w:r>
      <w:r w:rsidR="00080B0E" w:rsidRPr="00080B0E">
        <w:rPr>
          <w:rFonts w:ascii="Arial" w:hAnsi="Arial" w:cs="Arial"/>
          <w:b/>
          <w:noProof/>
          <w:sz w:val="22"/>
          <w:szCs w:val="22"/>
          <w:lang w:eastAsia="ja-JP"/>
        </w:rPr>
        <w:t> </w:t>
      </w:r>
      <w:r w:rsidR="00080B0E" w:rsidRPr="00080B0E">
        <w:rPr>
          <w:rFonts w:ascii="Arial" w:hAnsi="Arial" w:cs="Arial"/>
          <w:b/>
          <w:noProof/>
          <w:sz w:val="22"/>
          <w:szCs w:val="22"/>
          <w:lang w:eastAsia="ja-JP"/>
        </w:rPr>
        <w:t> </w:t>
      </w:r>
      <w:r w:rsidR="00080B0E" w:rsidRPr="00080B0E">
        <w:rPr>
          <w:rFonts w:ascii="Arial" w:hAnsi="Arial" w:cs="Arial"/>
          <w:b/>
          <w:noProof/>
          <w:sz w:val="22"/>
          <w:szCs w:val="22"/>
          <w:lang w:eastAsia="ja-JP"/>
        </w:rPr>
        <w:t> </w:t>
      </w:r>
      <w:r w:rsidR="00080B0E" w:rsidRPr="00080B0E">
        <w:rPr>
          <w:rFonts w:ascii="Arial" w:hAnsi="Arial" w:cs="Arial"/>
          <w:b/>
          <w:noProof/>
          <w:sz w:val="22"/>
          <w:szCs w:val="22"/>
          <w:lang w:eastAsia="ja-JP"/>
        </w:rPr>
        <w:t> </w:t>
      </w:r>
      <w:r w:rsidR="00080B0E" w:rsidRPr="00080B0E">
        <w:rPr>
          <w:rFonts w:ascii="Arial" w:hAnsi="Arial" w:cs="Arial"/>
          <w:b/>
          <w:sz w:val="22"/>
          <w:szCs w:val="22"/>
          <w:lang w:eastAsia="ja-JP"/>
        </w:rPr>
        <w:fldChar w:fldCharType="end"/>
      </w:r>
      <w:bookmarkEnd w:id="73"/>
      <w:r w:rsidRPr="001200BA">
        <w:rPr>
          <w:rFonts w:ascii="Arial" w:hAnsi="Arial" w:cs="Arial"/>
          <w:sz w:val="22"/>
          <w:szCs w:val="22"/>
          <w:lang w:eastAsia="ja-JP"/>
        </w:rPr>
        <w:t>)</w:t>
      </w:r>
      <w:r w:rsidRPr="001200BA">
        <w:rPr>
          <w:rFonts w:ascii="Arial" w:hAnsi="Arial" w:cs="Arial"/>
          <w:sz w:val="22"/>
          <w:szCs w:val="22"/>
        </w:rPr>
        <w:t>.</w:t>
      </w:r>
    </w:p>
    <w:p w14:paraId="0B462B08" w14:textId="77777777" w:rsidR="002F3C2C" w:rsidRPr="001200BA" w:rsidRDefault="002F3C2C" w:rsidP="002F3C2C">
      <w:pPr>
        <w:widowControl/>
        <w:numPr>
          <w:ilvl w:val="1"/>
          <w:numId w:val="16"/>
        </w:numPr>
        <w:tabs>
          <w:tab w:val="clear" w:pos="720"/>
        </w:tabs>
        <w:spacing w:beforeLines="100" w:before="240"/>
        <w:jc w:val="both"/>
        <w:outlineLvl w:val="1"/>
        <w:rPr>
          <w:rFonts w:ascii="Arial" w:hAnsi="Arial" w:cs="Arial"/>
          <w:b/>
          <w:sz w:val="22"/>
          <w:szCs w:val="22"/>
        </w:rPr>
      </w:pPr>
      <w:bookmarkStart w:id="74" w:name="_Toc123288827"/>
      <w:bookmarkStart w:id="75" w:name="_Toc21082158"/>
      <w:r w:rsidRPr="001200BA">
        <w:rPr>
          <w:rFonts w:ascii="Arial" w:hAnsi="Arial" w:cs="Arial"/>
          <w:b/>
          <w:sz w:val="22"/>
          <w:szCs w:val="22"/>
        </w:rPr>
        <w:t>Communications:</w:t>
      </w:r>
      <w:bookmarkEnd w:id="74"/>
      <w:bookmarkEnd w:id="75"/>
    </w:p>
    <w:p w14:paraId="1DED75CD"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Radio procedures are compatible with the </w:t>
      </w:r>
      <w:r w:rsidR="00080B0E" w:rsidRPr="001200BA">
        <w:rPr>
          <w:rFonts w:ascii="Arial" w:hAnsi="Arial" w:cs="Arial"/>
          <w:sz w:val="22"/>
          <w:szCs w:val="22"/>
        </w:rPr>
        <w:t>CFA;</w:t>
      </w:r>
      <w:r w:rsidRPr="001200BA">
        <w:rPr>
          <w:rFonts w:ascii="Arial" w:hAnsi="Arial" w:cs="Arial"/>
          <w:sz w:val="22"/>
          <w:szCs w:val="22"/>
        </w:rPr>
        <w:t xml:space="preserve"> refer to </w:t>
      </w:r>
      <w:r w:rsidRPr="001200BA">
        <w:rPr>
          <w:rFonts w:ascii="Arial" w:hAnsi="Arial" w:cs="Arial"/>
          <w:b/>
          <w:sz w:val="22"/>
          <w:szCs w:val="22"/>
        </w:rPr>
        <w:t>Appendix</w:t>
      </w:r>
      <w:bookmarkStart w:id="76" w:name="Text29"/>
      <w:r w:rsidR="00080B0E">
        <w:rPr>
          <w:rFonts w:ascii="Arial" w:hAnsi="Arial" w:cs="Arial"/>
          <w:b/>
          <w:sz w:val="22"/>
          <w:szCs w:val="22"/>
        </w:rPr>
        <w:t xml:space="preserve"> </w:t>
      </w:r>
      <w:r w:rsidR="00080B0E">
        <w:rPr>
          <w:rFonts w:ascii="Arial" w:hAnsi="Arial" w:cs="Arial"/>
          <w:b/>
          <w:sz w:val="22"/>
          <w:szCs w:val="22"/>
        </w:rPr>
        <w:fldChar w:fldCharType="begin">
          <w:ffData>
            <w:name w:val="Text29"/>
            <w:enabled/>
            <w:calcOnExit w:val="0"/>
            <w:textInput/>
          </w:ffData>
        </w:fldChar>
      </w:r>
      <w:r w:rsidR="00080B0E">
        <w:rPr>
          <w:rFonts w:ascii="Arial" w:hAnsi="Arial" w:cs="Arial"/>
          <w:b/>
          <w:sz w:val="22"/>
          <w:szCs w:val="22"/>
        </w:rPr>
        <w:instrText xml:space="preserve"> FORMTEXT </w:instrText>
      </w:r>
      <w:r w:rsidR="00080B0E">
        <w:rPr>
          <w:rFonts w:ascii="Arial" w:hAnsi="Arial" w:cs="Arial"/>
          <w:b/>
          <w:sz w:val="22"/>
          <w:szCs w:val="22"/>
        </w:rPr>
      </w:r>
      <w:r w:rsidR="00080B0E">
        <w:rPr>
          <w:rFonts w:ascii="Arial" w:hAnsi="Arial" w:cs="Arial"/>
          <w:b/>
          <w:sz w:val="22"/>
          <w:szCs w:val="22"/>
        </w:rPr>
        <w:fldChar w:fldCharType="separate"/>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sz w:val="22"/>
          <w:szCs w:val="22"/>
        </w:rPr>
        <w:fldChar w:fldCharType="end"/>
      </w:r>
      <w:bookmarkEnd w:id="76"/>
      <w:r w:rsidRPr="001200BA">
        <w:rPr>
          <w:rFonts w:ascii="Arial" w:hAnsi="Arial" w:cs="Arial"/>
          <w:sz w:val="22"/>
          <w:szCs w:val="22"/>
        </w:rPr>
        <w:t xml:space="preserve"> which lists the channel frequencies for the various CFA/CFS regions and incident management channels as well as </w:t>
      </w:r>
      <w:r w:rsidR="00D57D4F">
        <w:rPr>
          <w:rFonts w:ascii="Arial" w:hAnsi="Arial" w:cs="Arial"/>
          <w:sz w:val="22"/>
          <w:szCs w:val="22"/>
        </w:rPr>
        <w:t>FFMV</w:t>
      </w:r>
      <w:r w:rsidRPr="001200BA">
        <w:rPr>
          <w:rFonts w:ascii="Arial" w:hAnsi="Arial" w:cs="Arial"/>
          <w:sz w:val="22"/>
          <w:szCs w:val="22"/>
        </w:rPr>
        <w:t xml:space="preserve"> regions (this list is not for general distribution).</w:t>
      </w:r>
    </w:p>
    <w:p w14:paraId="39CCED2D"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Operations Radio Test Schedule </w:t>
      </w:r>
      <w:bookmarkStart w:id="77" w:name="Text30"/>
      <w:r w:rsidR="00080B0E" w:rsidRPr="001200BA">
        <w:rPr>
          <w:rFonts w:ascii="Arial" w:hAnsi="Arial" w:cs="Arial"/>
          <w:sz w:val="22"/>
          <w:szCs w:val="22"/>
        </w:rPr>
        <w:t>on</w:t>
      </w:r>
      <w:r w:rsidR="00080B0E">
        <w:rPr>
          <w:rFonts w:ascii="Arial" w:hAnsi="Arial" w:cs="Arial"/>
          <w:sz w:val="22"/>
          <w:szCs w:val="22"/>
        </w:rPr>
        <w:fldChar w:fldCharType="begin">
          <w:ffData>
            <w:name w:val="Text30"/>
            <w:enabled/>
            <w:calcOnExit w:val="0"/>
            <w:textInput/>
          </w:ffData>
        </w:fldChar>
      </w:r>
      <w:r w:rsidR="00080B0E">
        <w:rPr>
          <w:rFonts w:ascii="Arial" w:hAnsi="Arial" w:cs="Arial"/>
          <w:sz w:val="22"/>
          <w:szCs w:val="22"/>
        </w:rPr>
        <w:instrText xml:space="preserve"> FORMTEXT </w:instrText>
      </w:r>
      <w:r w:rsidR="00080B0E">
        <w:rPr>
          <w:rFonts w:ascii="Arial" w:hAnsi="Arial" w:cs="Arial"/>
          <w:sz w:val="22"/>
          <w:szCs w:val="22"/>
        </w:rPr>
      </w:r>
      <w:r w:rsidR="00080B0E">
        <w:rPr>
          <w:rFonts w:ascii="Arial" w:hAnsi="Arial" w:cs="Arial"/>
          <w:sz w:val="22"/>
          <w:szCs w:val="22"/>
        </w:rPr>
        <w:fldChar w:fldCharType="separate"/>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sz w:val="22"/>
          <w:szCs w:val="22"/>
        </w:rPr>
        <w:fldChar w:fldCharType="end"/>
      </w:r>
      <w:bookmarkEnd w:id="77"/>
      <w:r w:rsidRPr="001200BA">
        <w:rPr>
          <w:rFonts w:ascii="Arial" w:hAnsi="Arial" w:cs="Arial"/>
          <w:sz w:val="22"/>
          <w:szCs w:val="22"/>
        </w:rPr>
        <w:t>.</w:t>
      </w:r>
    </w:p>
    <w:p w14:paraId="05B39791"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Radio traffic on the CFA Simplex frequencies is to be in accordance with CFA radio protocols (See attachment – Radio Communications).</w:t>
      </w:r>
    </w:p>
    <w:p w14:paraId="55CA3C56" w14:textId="77777777" w:rsidR="002F3C2C" w:rsidRPr="001200BA" w:rsidRDefault="002F3C2C" w:rsidP="002F3C2C">
      <w:pPr>
        <w:widowControl/>
        <w:numPr>
          <w:ilvl w:val="1"/>
          <w:numId w:val="16"/>
        </w:numPr>
        <w:tabs>
          <w:tab w:val="clear" w:pos="720"/>
        </w:tabs>
        <w:spacing w:beforeLines="100" w:before="240"/>
        <w:jc w:val="both"/>
        <w:outlineLvl w:val="1"/>
        <w:rPr>
          <w:rFonts w:ascii="Arial" w:hAnsi="Arial" w:cs="Arial"/>
          <w:b/>
          <w:sz w:val="22"/>
          <w:szCs w:val="22"/>
        </w:rPr>
      </w:pPr>
      <w:bookmarkStart w:id="78" w:name="_Toc123288828"/>
      <w:bookmarkStart w:id="79" w:name="_Ref123315796"/>
      <w:bookmarkStart w:id="80" w:name="_Toc21082159"/>
      <w:r w:rsidRPr="001200BA">
        <w:rPr>
          <w:rFonts w:ascii="Arial" w:hAnsi="Arial" w:cs="Arial"/>
          <w:b/>
          <w:sz w:val="22"/>
          <w:szCs w:val="22"/>
        </w:rPr>
        <w:t>Equipment:</w:t>
      </w:r>
      <w:bookmarkEnd w:id="78"/>
      <w:bookmarkEnd w:id="79"/>
      <w:bookmarkEnd w:id="80"/>
    </w:p>
    <w:p w14:paraId="4A79A4F4" w14:textId="77777777" w:rsidR="002F3C2C" w:rsidRPr="001200BA" w:rsidRDefault="002F3C2C" w:rsidP="00752560">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Each vehicle when attending </w:t>
      </w:r>
      <w:r w:rsidRPr="001200BA">
        <w:rPr>
          <w:rFonts w:ascii="Arial" w:hAnsi="Arial" w:cs="Arial"/>
          <w:sz w:val="22"/>
          <w:szCs w:val="22"/>
          <w:lang w:eastAsia="ja-JP"/>
        </w:rPr>
        <w:t>p</w:t>
      </w:r>
      <w:r w:rsidRPr="001200BA">
        <w:rPr>
          <w:rFonts w:ascii="Arial" w:hAnsi="Arial" w:cs="Arial"/>
          <w:sz w:val="22"/>
          <w:szCs w:val="22"/>
        </w:rPr>
        <w:t xml:space="preserve">lantations during the </w:t>
      </w:r>
      <w:r w:rsidRPr="001200BA">
        <w:rPr>
          <w:rFonts w:ascii="Arial" w:hAnsi="Arial" w:cs="Arial"/>
          <w:sz w:val="22"/>
          <w:szCs w:val="22"/>
          <w:lang w:eastAsia="ja-JP"/>
        </w:rPr>
        <w:t>F</w:t>
      </w:r>
      <w:r w:rsidRPr="001200BA">
        <w:rPr>
          <w:rFonts w:ascii="Arial" w:hAnsi="Arial" w:cs="Arial"/>
          <w:sz w:val="22"/>
          <w:szCs w:val="22"/>
        </w:rPr>
        <w:t xml:space="preserve">ire </w:t>
      </w:r>
      <w:r w:rsidRPr="001200BA">
        <w:rPr>
          <w:rFonts w:ascii="Arial" w:hAnsi="Arial" w:cs="Arial"/>
          <w:sz w:val="22"/>
          <w:szCs w:val="22"/>
          <w:lang w:eastAsia="ja-JP"/>
        </w:rPr>
        <w:t>S</w:t>
      </w:r>
      <w:r w:rsidRPr="001200BA">
        <w:rPr>
          <w:rFonts w:ascii="Arial" w:hAnsi="Arial" w:cs="Arial"/>
          <w:sz w:val="22"/>
          <w:szCs w:val="22"/>
        </w:rPr>
        <w:t xml:space="preserve">eason </w:t>
      </w:r>
      <w:r w:rsidRPr="001200BA">
        <w:rPr>
          <w:rFonts w:ascii="Arial" w:hAnsi="Arial" w:cs="Arial"/>
          <w:sz w:val="22"/>
          <w:szCs w:val="22"/>
          <w:lang w:eastAsia="ja-JP"/>
        </w:rPr>
        <w:t>shall</w:t>
      </w:r>
      <w:r w:rsidRPr="001200BA">
        <w:rPr>
          <w:rFonts w:ascii="Arial" w:hAnsi="Arial" w:cs="Arial"/>
          <w:sz w:val="22"/>
          <w:szCs w:val="22"/>
        </w:rPr>
        <w:t xml:space="preserve"> contain items as referred to in point </w:t>
      </w:r>
      <w:r w:rsidRPr="001200BA">
        <w:rPr>
          <w:rFonts w:ascii="Arial" w:hAnsi="Arial" w:cs="Arial"/>
          <w:b/>
          <w:sz w:val="22"/>
          <w:szCs w:val="22"/>
        </w:rPr>
        <w:fldChar w:fldCharType="begin"/>
      </w:r>
      <w:r w:rsidRPr="001200BA">
        <w:rPr>
          <w:rFonts w:ascii="Arial" w:hAnsi="Arial" w:cs="Arial"/>
          <w:b/>
          <w:sz w:val="22"/>
          <w:szCs w:val="22"/>
        </w:rPr>
        <w:instrText xml:space="preserve"> REF _Ref123315702 \r \h  \* MERGEFORMAT </w:instrText>
      </w:r>
      <w:r w:rsidRPr="001200BA">
        <w:rPr>
          <w:rFonts w:ascii="Arial" w:hAnsi="Arial" w:cs="Arial"/>
          <w:b/>
          <w:sz w:val="22"/>
          <w:szCs w:val="22"/>
        </w:rPr>
      </w:r>
      <w:r w:rsidRPr="001200BA">
        <w:rPr>
          <w:rFonts w:ascii="Arial" w:hAnsi="Arial" w:cs="Arial"/>
          <w:b/>
          <w:sz w:val="22"/>
          <w:szCs w:val="22"/>
        </w:rPr>
        <w:fldChar w:fldCharType="separate"/>
      </w:r>
      <w:r w:rsidR="00205057">
        <w:rPr>
          <w:rFonts w:ascii="Arial" w:hAnsi="Arial" w:cs="Arial"/>
          <w:b/>
          <w:sz w:val="22"/>
          <w:szCs w:val="22"/>
        </w:rPr>
        <w:t>2.4</w:t>
      </w:r>
      <w:r w:rsidRPr="001200BA">
        <w:rPr>
          <w:rFonts w:ascii="Arial" w:hAnsi="Arial" w:cs="Arial"/>
          <w:b/>
          <w:sz w:val="22"/>
          <w:szCs w:val="22"/>
        </w:rPr>
        <w:fldChar w:fldCharType="end"/>
      </w:r>
      <w:r w:rsidRPr="001200BA">
        <w:rPr>
          <w:rFonts w:ascii="Arial" w:hAnsi="Arial" w:cs="Arial"/>
          <w:sz w:val="22"/>
          <w:szCs w:val="22"/>
        </w:rPr>
        <w:t xml:space="preserve"> (Vehicle</w:t>
      </w:r>
      <w:r w:rsidRPr="001200BA">
        <w:rPr>
          <w:rFonts w:ascii="Arial" w:hAnsi="Arial" w:cs="Arial"/>
          <w:sz w:val="22"/>
          <w:szCs w:val="22"/>
          <w:lang w:eastAsia="ja-JP"/>
        </w:rPr>
        <w:t>s</w:t>
      </w:r>
      <w:r w:rsidRPr="001200BA">
        <w:rPr>
          <w:rFonts w:ascii="Arial" w:hAnsi="Arial" w:cs="Arial"/>
          <w:sz w:val="22"/>
          <w:szCs w:val="22"/>
        </w:rPr>
        <w:t xml:space="preserve"> and plant), in addition they are to contain:</w:t>
      </w:r>
    </w:p>
    <w:p w14:paraId="37BA0C31" w14:textId="77777777" w:rsidR="002F3C2C" w:rsidRDefault="002F3C2C" w:rsidP="00017B1E">
      <w:pPr>
        <w:widowControl/>
        <w:numPr>
          <w:ilvl w:val="0"/>
          <w:numId w:val="26"/>
        </w:numPr>
        <w:spacing w:beforeLines="25" w:before="60"/>
        <w:ind w:left="1701" w:hanging="357"/>
        <w:jc w:val="both"/>
        <w:rPr>
          <w:rFonts w:ascii="Arial" w:hAnsi="Arial" w:cs="Arial"/>
          <w:sz w:val="22"/>
          <w:szCs w:val="22"/>
        </w:rPr>
      </w:pPr>
      <w:r w:rsidRPr="001200BA">
        <w:rPr>
          <w:rFonts w:ascii="Arial" w:hAnsi="Arial" w:cs="Arial"/>
          <w:sz w:val="22"/>
          <w:szCs w:val="22"/>
        </w:rPr>
        <w:t>Appropriate equipped First Aid Kit;</w:t>
      </w:r>
    </w:p>
    <w:p w14:paraId="77728EB0" w14:textId="77777777" w:rsidR="00C43941" w:rsidRPr="001200BA" w:rsidRDefault="00D57D4F" w:rsidP="00017B1E">
      <w:pPr>
        <w:widowControl/>
        <w:numPr>
          <w:ilvl w:val="0"/>
          <w:numId w:val="26"/>
        </w:numPr>
        <w:spacing w:beforeLines="25" w:before="60"/>
        <w:ind w:left="1701" w:hanging="357"/>
        <w:jc w:val="both"/>
        <w:rPr>
          <w:rFonts w:ascii="Arial" w:hAnsi="Arial" w:cs="Arial"/>
          <w:sz w:val="22"/>
          <w:szCs w:val="22"/>
        </w:rPr>
      </w:pPr>
      <w:r>
        <w:rPr>
          <w:rFonts w:ascii="Arial" w:hAnsi="Arial" w:cs="Arial"/>
          <w:sz w:val="22"/>
          <w:szCs w:val="22"/>
        </w:rPr>
        <w:t>Drinking water (minimum10lt</w:t>
      </w:r>
      <w:r w:rsidR="00C43941">
        <w:rPr>
          <w:rFonts w:ascii="Arial" w:hAnsi="Arial" w:cs="Arial"/>
          <w:sz w:val="22"/>
          <w:szCs w:val="22"/>
        </w:rPr>
        <w:t xml:space="preserve"> per person)</w:t>
      </w:r>
    </w:p>
    <w:p w14:paraId="00D8DC72" w14:textId="77777777" w:rsidR="002F3C2C" w:rsidRPr="001200BA" w:rsidRDefault="002F3C2C" w:rsidP="00017B1E">
      <w:pPr>
        <w:widowControl/>
        <w:numPr>
          <w:ilvl w:val="0"/>
          <w:numId w:val="26"/>
        </w:numPr>
        <w:spacing w:beforeLines="25" w:before="60"/>
        <w:ind w:left="1701" w:hanging="357"/>
        <w:jc w:val="both"/>
        <w:rPr>
          <w:rFonts w:ascii="Arial" w:hAnsi="Arial" w:cs="Arial"/>
          <w:sz w:val="22"/>
          <w:szCs w:val="22"/>
        </w:rPr>
      </w:pPr>
      <w:r w:rsidRPr="001200BA">
        <w:rPr>
          <w:rFonts w:ascii="Arial" w:hAnsi="Arial" w:cs="Arial"/>
          <w:sz w:val="22"/>
          <w:szCs w:val="22"/>
        </w:rPr>
        <w:t>Wheel changing equipment;</w:t>
      </w:r>
    </w:p>
    <w:p w14:paraId="1A8DA11D" w14:textId="77777777" w:rsidR="002F3C2C" w:rsidRPr="001200BA" w:rsidRDefault="002F3C2C" w:rsidP="00017B1E">
      <w:pPr>
        <w:widowControl/>
        <w:numPr>
          <w:ilvl w:val="0"/>
          <w:numId w:val="26"/>
        </w:numPr>
        <w:spacing w:beforeLines="25" w:before="60"/>
        <w:ind w:left="1701" w:hanging="357"/>
        <w:jc w:val="both"/>
        <w:rPr>
          <w:rFonts w:ascii="Arial" w:hAnsi="Arial" w:cs="Arial"/>
          <w:sz w:val="22"/>
          <w:szCs w:val="22"/>
        </w:rPr>
      </w:pPr>
      <w:r w:rsidRPr="001200BA">
        <w:rPr>
          <w:rFonts w:ascii="Arial" w:hAnsi="Arial" w:cs="Arial"/>
          <w:sz w:val="22"/>
          <w:szCs w:val="22"/>
        </w:rPr>
        <w:t>Fully charged 2.25kg dry powder fire extinguisher;</w:t>
      </w:r>
    </w:p>
    <w:p w14:paraId="466A82A5" w14:textId="77777777" w:rsidR="002F3C2C" w:rsidRPr="001200BA" w:rsidRDefault="002F3C2C" w:rsidP="00017B1E">
      <w:pPr>
        <w:widowControl/>
        <w:numPr>
          <w:ilvl w:val="0"/>
          <w:numId w:val="26"/>
        </w:numPr>
        <w:spacing w:beforeLines="25" w:before="60"/>
        <w:ind w:left="1701" w:hanging="357"/>
        <w:jc w:val="both"/>
        <w:rPr>
          <w:rFonts w:ascii="Arial" w:hAnsi="Arial" w:cs="Arial"/>
          <w:sz w:val="22"/>
          <w:szCs w:val="22"/>
        </w:rPr>
      </w:pPr>
      <w:r w:rsidRPr="001200BA">
        <w:rPr>
          <w:rFonts w:ascii="Arial" w:hAnsi="Arial" w:cs="Arial"/>
          <w:sz w:val="22"/>
          <w:szCs w:val="22"/>
        </w:rPr>
        <w:t>Shovel/</w:t>
      </w:r>
      <w:r w:rsidR="00080B0E" w:rsidRPr="001200BA">
        <w:rPr>
          <w:rFonts w:ascii="Arial" w:hAnsi="Arial" w:cs="Arial"/>
          <w:sz w:val="22"/>
          <w:szCs w:val="22"/>
        </w:rPr>
        <w:t>rake hoe</w:t>
      </w:r>
      <w:r w:rsidRPr="001200BA">
        <w:rPr>
          <w:rFonts w:ascii="Arial" w:hAnsi="Arial" w:cs="Arial"/>
          <w:sz w:val="22"/>
          <w:szCs w:val="22"/>
        </w:rPr>
        <w:t>;</w:t>
      </w:r>
    </w:p>
    <w:p w14:paraId="7F22C041" w14:textId="77777777" w:rsidR="002F3C2C" w:rsidRPr="001200BA" w:rsidRDefault="002F3C2C" w:rsidP="00017B1E">
      <w:pPr>
        <w:widowControl/>
        <w:numPr>
          <w:ilvl w:val="0"/>
          <w:numId w:val="26"/>
        </w:numPr>
        <w:spacing w:beforeLines="25" w:before="60"/>
        <w:ind w:left="1701" w:hanging="357"/>
        <w:jc w:val="both"/>
        <w:rPr>
          <w:rFonts w:ascii="Arial" w:hAnsi="Arial" w:cs="Arial"/>
          <w:sz w:val="22"/>
          <w:szCs w:val="22"/>
        </w:rPr>
      </w:pPr>
      <w:r w:rsidRPr="001200BA">
        <w:rPr>
          <w:rFonts w:ascii="Arial" w:hAnsi="Arial" w:cs="Arial"/>
          <w:sz w:val="22"/>
          <w:szCs w:val="22"/>
        </w:rPr>
        <w:t>Tow rope;</w:t>
      </w:r>
    </w:p>
    <w:p w14:paraId="73366AB5" w14:textId="77777777" w:rsidR="002F3C2C" w:rsidRPr="001200BA" w:rsidRDefault="002F3C2C" w:rsidP="00017B1E">
      <w:pPr>
        <w:widowControl/>
        <w:numPr>
          <w:ilvl w:val="0"/>
          <w:numId w:val="26"/>
        </w:numPr>
        <w:spacing w:beforeLines="25" w:before="60"/>
        <w:ind w:left="1701" w:hanging="357"/>
        <w:jc w:val="both"/>
        <w:rPr>
          <w:rFonts w:ascii="Arial" w:hAnsi="Arial" w:cs="Arial"/>
          <w:sz w:val="22"/>
          <w:szCs w:val="22"/>
        </w:rPr>
      </w:pPr>
      <w:r w:rsidRPr="001200BA">
        <w:rPr>
          <w:rFonts w:ascii="Arial" w:hAnsi="Arial" w:cs="Arial"/>
          <w:sz w:val="22"/>
          <w:szCs w:val="22"/>
        </w:rPr>
        <w:t>Snatch strap;</w:t>
      </w:r>
    </w:p>
    <w:p w14:paraId="09A88D94" w14:textId="77777777" w:rsidR="002F3C2C" w:rsidRPr="001200BA" w:rsidRDefault="002F3C2C" w:rsidP="00017B1E">
      <w:pPr>
        <w:widowControl/>
        <w:numPr>
          <w:ilvl w:val="0"/>
          <w:numId w:val="26"/>
        </w:numPr>
        <w:spacing w:beforeLines="25" w:before="60"/>
        <w:ind w:left="1701" w:hanging="357"/>
        <w:jc w:val="both"/>
        <w:rPr>
          <w:rFonts w:ascii="Arial" w:hAnsi="Arial" w:cs="Arial"/>
          <w:sz w:val="22"/>
          <w:szCs w:val="22"/>
        </w:rPr>
      </w:pPr>
      <w:r w:rsidRPr="001200BA">
        <w:rPr>
          <w:rFonts w:ascii="Arial" w:hAnsi="Arial" w:cs="Arial"/>
          <w:sz w:val="22"/>
          <w:szCs w:val="22"/>
        </w:rPr>
        <w:t>A pair of wire cutters;</w:t>
      </w:r>
    </w:p>
    <w:p w14:paraId="224C28EE" w14:textId="77777777" w:rsidR="002F3C2C" w:rsidRPr="001200BA" w:rsidRDefault="002F3C2C" w:rsidP="00017B1E">
      <w:pPr>
        <w:widowControl/>
        <w:numPr>
          <w:ilvl w:val="0"/>
          <w:numId w:val="26"/>
        </w:numPr>
        <w:spacing w:beforeLines="25" w:before="60"/>
        <w:ind w:left="1701" w:hanging="357"/>
        <w:jc w:val="both"/>
        <w:rPr>
          <w:rFonts w:ascii="Arial" w:hAnsi="Arial" w:cs="Arial"/>
          <w:sz w:val="22"/>
          <w:szCs w:val="22"/>
        </w:rPr>
      </w:pPr>
      <w:r w:rsidRPr="001200BA">
        <w:rPr>
          <w:rFonts w:ascii="Arial" w:hAnsi="Arial" w:cs="Arial"/>
          <w:sz w:val="22"/>
          <w:szCs w:val="22"/>
        </w:rPr>
        <w:t>A torch;</w:t>
      </w:r>
    </w:p>
    <w:p w14:paraId="5ECAF4D9" w14:textId="77777777" w:rsidR="002F3C2C" w:rsidRPr="001200BA" w:rsidRDefault="002F3C2C" w:rsidP="00017B1E">
      <w:pPr>
        <w:widowControl/>
        <w:numPr>
          <w:ilvl w:val="0"/>
          <w:numId w:val="26"/>
        </w:numPr>
        <w:spacing w:beforeLines="25" w:before="60"/>
        <w:ind w:left="1701" w:hanging="357"/>
        <w:jc w:val="both"/>
        <w:rPr>
          <w:rFonts w:ascii="Arial" w:hAnsi="Arial" w:cs="Arial"/>
          <w:sz w:val="22"/>
          <w:szCs w:val="22"/>
        </w:rPr>
      </w:pPr>
      <w:r w:rsidRPr="001200BA">
        <w:rPr>
          <w:rFonts w:ascii="Arial" w:hAnsi="Arial" w:cs="Arial"/>
          <w:sz w:val="22"/>
          <w:szCs w:val="22"/>
        </w:rPr>
        <w:t>A lockable storage box on the tray;</w:t>
      </w:r>
    </w:p>
    <w:p w14:paraId="2B200020" w14:textId="77777777" w:rsidR="002F3C2C" w:rsidRPr="001200BA" w:rsidRDefault="002F3C2C" w:rsidP="00017B1E">
      <w:pPr>
        <w:widowControl/>
        <w:numPr>
          <w:ilvl w:val="0"/>
          <w:numId w:val="26"/>
        </w:numPr>
        <w:spacing w:beforeLines="25" w:before="60"/>
        <w:ind w:left="1701" w:hanging="357"/>
        <w:jc w:val="both"/>
        <w:rPr>
          <w:rFonts w:ascii="Arial" w:hAnsi="Arial" w:cs="Arial"/>
          <w:sz w:val="22"/>
          <w:szCs w:val="22"/>
        </w:rPr>
      </w:pPr>
      <w:r w:rsidRPr="001200BA">
        <w:rPr>
          <w:rFonts w:ascii="Arial" w:hAnsi="Arial" w:cs="Arial"/>
          <w:sz w:val="22"/>
          <w:szCs w:val="22"/>
        </w:rPr>
        <w:t xml:space="preserve">Sufficient </w:t>
      </w:r>
      <w:r w:rsidR="00D57D4F">
        <w:rPr>
          <w:rFonts w:ascii="Arial" w:hAnsi="Arial" w:cs="Arial"/>
          <w:sz w:val="22"/>
          <w:szCs w:val="22"/>
        </w:rPr>
        <w:t xml:space="preserve">woolen </w:t>
      </w:r>
      <w:r w:rsidRPr="001200BA">
        <w:rPr>
          <w:rFonts w:ascii="Arial" w:hAnsi="Arial" w:cs="Arial"/>
          <w:sz w:val="22"/>
          <w:szCs w:val="22"/>
        </w:rPr>
        <w:t>fire blankets to c</w:t>
      </w:r>
      <w:r w:rsidR="00D57D4F">
        <w:rPr>
          <w:rFonts w:ascii="Arial" w:hAnsi="Arial" w:cs="Arial"/>
          <w:sz w:val="22"/>
          <w:szCs w:val="22"/>
        </w:rPr>
        <w:t>over all passengers</w:t>
      </w:r>
      <w:r w:rsidRPr="001200BA">
        <w:rPr>
          <w:rFonts w:ascii="Arial" w:hAnsi="Arial" w:cs="Arial"/>
          <w:sz w:val="22"/>
          <w:szCs w:val="22"/>
        </w:rPr>
        <w:t>;</w:t>
      </w:r>
    </w:p>
    <w:p w14:paraId="05B1968F" w14:textId="77777777" w:rsidR="002F3C2C" w:rsidRPr="001200BA" w:rsidRDefault="002F3C2C" w:rsidP="00017B1E">
      <w:pPr>
        <w:widowControl/>
        <w:numPr>
          <w:ilvl w:val="0"/>
          <w:numId w:val="26"/>
        </w:numPr>
        <w:spacing w:beforeLines="25" w:before="60"/>
        <w:ind w:left="1701" w:hanging="357"/>
        <w:jc w:val="both"/>
        <w:rPr>
          <w:rFonts w:ascii="Arial" w:hAnsi="Arial" w:cs="Arial"/>
          <w:sz w:val="22"/>
          <w:szCs w:val="22"/>
        </w:rPr>
      </w:pPr>
      <w:r w:rsidRPr="001200BA">
        <w:rPr>
          <w:rFonts w:ascii="Arial" w:hAnsi="Arial" w:cs="Arial"/>
          <w:sz w:val="22"/>
          <w:szCs w:val="22"/>
        </w:rPr>
        <w:t>At least 9 litres of water in a container that allows for effective application to a fire;</w:t>
      </w:r>
      <w:r w:rsidR="00D57D4F">
        <w:rPr>
          <w:rFonts w:ascii="Arial" w:hAnsi="Arial" w:cs="Arial"/>
          <w:sz w:val="22"/>
          <w:szCs w:val="22"/>
          <w:lang w:eastAsia="ja-JP"/>
        </w:rPr>
        <w:t xml:space="preserve"> </w:t>
      </w:r>
    </w:p>
    <w:p w14:paraId="08E991A4" w14:textId="77777777" w:rsidR="002F3C2C" w:rsidRPr="001200BA" w:rsidRDefault="002F3C2C" w:rsidP="002F3C2C">
      <w:pPr>
        <w:widowControl/>
        <w:numPr>
          <w:ilvl w:val="0"/>
          <w:numId w:val="26"/>
        </w:numPr>
        <w:spacing w:beforeLines="25" w:before="60"/>
        <w:ind w:left="1434" w:hanging="357"/>
        <w:jc w:val="both"/>
        <w:rPr>
          <w:rFonts w:ascii="Arial" w:hAnsi="Arial" w:cs="Arial"/>
          <w:sz w:val="22"/>
          <w:szCs w:val="22"/>
        </w:rPr>
      </w:pPr>
      <w:r w:rsidRPr="001200BA">
        <w:rPr>
          <w:rFonts w:ascii="Arial" w:hAnsi="Arial" w:cs="Arial"/>
          <w:sz w:val="22"/>
          <w:szCs w:val="22"/>
        </w:rPr>
        <w:t>Jerry cans (Diesel, Petrol, Water).</w:t>
      </w:r>
    </w:p>
    <w:p w14:paraId="03850212"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Fire Duty Officers and for fire fighting</w:t>
      </w:r>
      <w:r w:rsidRPr="001200BA">
        <w:rPr>
          <w:rFonts w:ascii="Arial" w:hAnsi="Arial" w:cs="Arial"/>
          <w:sz w:val="22"/>
          <w:szCs w:val="22"/>
          <w:lang w:eastAsia="ja-JP"/>
        </w:rPr>
        <w:t xml:space="preserve"> </w:t>
      </w:r>
      <w:r w:rsidRPr="001200BA">
        <w:rPr>
          <w:rFonts w:ascii="Arial" w:hAnsi="Arial" w:cs="Arial"/>
          <w:sz w:val="22"/>
          <w:szCs w:val="22"/>
        </w:rPr>
        <w:t>/</w:t>
      </w:r>
      <w:r w:rsidRPr="001200BA">
        <w:rPr>
          <w:rFonts w:ascii="Arial" w:hAnsi="Arial" w:cs="Arial"/>
          <w:sz w:val="22"/>
          <w:szCs w:val="22"/>
          <w:lang w:eastAsia="ja-JP"/>
        </w:rPr>
        <w:t xml:space="preserve"> m</w:t>
      </w:r>
      <w:r w:rsidRPr="001200BA">
        <w:rPr>
          <w:rFonts w:ascii="Arial" w:hAnsi="Arial" w:cs="Arial"/>
          <w:sz w:val="22"/>
          <w:szCs w:val="22"/>
        </w:rPr>
        <w:t>o</w:t>
      </w:r>
      <w:r w:rsidRPr="001200BA">
        <w:rPr>
          <w:rFonts w:ascii="Arial" w:hAnsi="Arial" w:cs="Arial"/>
          <w:sz w:val="22"/>
          <w:szCs w:val="22"/>
          <w:lang w:eastAsia="ja-JP"/>
        </w:rPr>
        <w:t>p</w:t>
      </w:r>
      <w:r w:rsidRPr="001200BA">
        <w:rPr>
          <w:rFonts w:ascii="Arial" w:hAnsi="Arial" w:cs="Arial"/>
          <w:sz w:val="22"/>
          <w:szCs w:val="22"/>
        </w:rPr>
        <w:t>p</w:t>
      </w:r>
      <w:r w:rsidRPr="001200BA">
        <w:rPr>
          <w:rFonts w:ascii="Arial" w:hAnsi="Arial" w:cs="Arial"/>
          <w:sz w:val="22"/>
          <w:szCs w:val="22"/>
          <w:lang w:eastAsia="ja-JP"/>
        </w:rPr>
        <w:t>ing</w:t>
      </w:r>
      <w:r w:rsidRPr="001200BA">
        <w:rPr>
          <w:rFonts w:ascii="Arial" w:hAnsi="Arial" w:cs="Arial"/>
          <w:sz w:val="22"/>
          <w:szCs w:val="22"/>
        </w:rPr>
        <w:t>-up purpose:</w:t>
      </w:r>
    </w:p>
    <w:p w14:paraId="20AD1693" w14:textId="77777777" w:rsidR="002F3C2C" w:rsidRPr="001200BA" w:rsidRDefault="00080B0E" w:rsidP="002F3C2C">
      <w:pPr>
        <w:widowControl/>
        <w:numPr>
          <w:ilvl w:val="1"/>
          <w:numId w:val="14"/>
        </w:numPr>
        <w:spacing w:beforeLines="50" w:before="120"/>
        <w:jc w:val="both"/>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81"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r w:rsidR="00C43941">
        <w:rPr>
          <w:rFonts w:ascii="Arial" w:hAnsi="Arial" w:cs="Arial"/>
          <w:sz w:val="22"/>
          <w:szCs w:val="22"/>
        </w:rPr>
        <w:tab/>
      </w:r>
      <w:r w:rsidR="00C43941">
        <w:rPr>
          <w:rFonts w:ascii="Arial" w:hAnsi="Arial" w:cs="Arial"/>
          <w:sz w:val="22"/>
          <w:szCs w:val="22"/>
        </w:rPr>
        <w:tab/>
      </w:r>
      <w:r w:rsidR="00C43941">
        <w:rPr>
          <w:rFonts w:ascii="Arial" w:hAnsi="Arial" w:cs="Arial"/>
          <w:sz w:val="22"/>
          <w:szCs w:val="22"/>
        </w:rPr>
        <w:tab/>
      </w:r>
      <w:r w:rsidR="00C43941" w:rsidRPr="00C43941">
        <w:rPr>
          <w:rFonts w:ascii="Arial" w:hAnsi="Arial" w:cs="Arial"/>
          <w:b/>
          <w:sz w:val="22"/>
          <w:szCs w:val="22"/>
        </w:rPr>
        <w:t>c</w:t>
      </w:r>
      <w:r w:rsidR="00C43941">
        <w:rPr>
          <w:rFonts w:ascii="Arial" w:hAnsi="Arial" w:cs="Arial"/>
          <w:sz w:val="22"/>
          <w:szCs w:val="22"/>
        </w:rPr>
        <w:t xml:space="preserve">.  </w:t>
      </w:r>
      <w:r w:rsidR="00C43941">
        <w:rPr>
          <w:rFonts w:ascii="Arial" w:hAnsi="Arial" w:cs="Arial"/>
          <w:sz w:val="22"/>
          <w:szCs w:val="22"/>
        </w:rPr>
        <w:fldChar w:fldCharType="begin">
          <w:ffData>
            <w:name w:val="Text31"/>
            <w:enabled/>
            <w:calcOnExit w:val="0"/>
            <w:textInput/>
          </w:ffData>
        </w:fldChar>
      </w:r>
      <w:r w:rsidR="00C43941">
        <w:rPr>
          <w:rFonts w:ascii="Arial" w:hAnsi="Arial" w:cs="Arial"/>
          <w:sz w:val="22"/>
          <w:szCs w:val="22"/>
        </w:rPr>
        <w:instrText xml:space="preserve"> FORMTEXT </w:instrText>
      </w:r>
      <w:r w:rsidR="00C43941">
        <w:rPr>
          <w:rFonts w:ascii="Arial" w:hAnsi="Arial" w:cs="Arial"/>
          <w:sz w:val="22"/>
          <w:szCs w:val="22"/>
        </w:rPr>
      </w:r>
      <w:r w:rsidR="00C43941">
        <w:rPr>
          <w:rFonts w:ascii="Arial" w:hAnsi="Arial" w:cs="Arial"/>
          <w:sz w:val="22"/>
          <w:szCs w:val="22"/>
        </w:rPr>
        <w:fldChar w:fldCharType="separate"/>
      </w:r>
      <w:r w:rsidR="00C43941">
        <w:rPr>
          <w:rFonts w:ascii="Arial" w:hAnsi="Arial" w:cs="Arial"/>
          <w:noProof/>
          <w:sz w:val="22"/>
          <w:szCs w:val="22"/>
        </w:rPr>
        <w:t> </w:t>
      </w:r>
      <w:r w:rsidR="00C43941">
        <w:rPr>
          <w:rFonts w:ascii="Arial" w:hAnsi="Arial" w:cs="Arial"/>
          <w:noProof/>
          <w:sz w:val="22"/>
          <w:szCs w:val="22"/>
        </w:rPr>
        <w:t> </w:t>
      </w:r>
      <w:r w:rsidR="00C43941">
        <w:rPr>
          <w:rFonts w:ascii="Arial" w:hAnsi="Arial" w:cs="Arial"/>
          <w:noProof/>
          <w:sz w:val="22"/>
          <w:szCs w:val="22"/>
        </w:rPr>
        <w:t> </w:t>
      </w:r>
      <w:r w:rsidR="00C43941">
        <w:rPr>
          <w:rFonts w:ascii="Arial" w:hAnsi="Arial" w:cs="Arial"/>
          <w:noProof/>
          <w:sz w:val="22"/>
          <w:szCs w:val="22"/>
        </w:rPr>
        <w:t> </w:t>
      </w:r>
      <w:r w:rsidR="00C43941">
        <w:rPr>
          <w:rFonts w:ascii="Arial" w:hAnsi="Arial" w:cs="Arial"/>
          <w:noProof/>
          <w:sz w:val="22"/>
          <w:szCs w:val="22"/>
        </w:rPr>
        <w:t> </w:t>
      </w:r>
      <w:r w:rsidR="00C43941">
        <w:rPr>
          <w:rFonts w:ascii="Arial" w:hAnsi="Arial" w:cs="Arial"/>
          <w:sz w:val="22"/>
          <w:szCs w:val="22"/>
        </w:rPr>
        <w:fldChar w:fldCharType="end"/>
      </w:r>
    </w:p>
    <w:p w14:paraId="2B47DB6C" w14:textId="77777777" w:rsidR="002F3C2C" w:rsidRDefault="00080B0E" w:rsidP="002F3C2C">
      <w:pPr>
        <w:widowControl/>
        <w:numPr>
          <w:ilvl w:val="1"/>
          <w:numId w:val="14"/>
        </w:numPr>
        <w:spacing w:beforeLines="50" w:before="120"/>
        <w:jc w:val="both"/>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82"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2"/>
      <w:r w:rsidR="00C43941">
        <w:rPr>
          <w:rFonts w:ascii="Arial" w:hAnsi="Arial" w:cs="Arial"/>
          <w:sz w:val="22"/>
          <w:szCs w:val="22"/>
        </w:rPr>
        <w:tab/>
      </w:r>
      <w:r w:rsidR="00C43941">
        <w:rPr>
          <w:rFonts w:ascii="Arial" w:hAnsi="Arial" w:cs="Arial"/>
          <w:sz w:val="22"/>
          <w:szCs w:val="22"/>
        </w:rPr>
        <w:tab/>
      </w:r>
      <w:r w:rsidR="00C43941">
        <w:rPr>
          <w:rFonts w:ascii="Arial" w:hAnsi="Arial" w:cs="Arial"/>
          <w:sz w:val="22"/>
          <w:szCs w:val="22"/>
        </w:rPr>
        <w:tab/>
      </w:r>
      <w:r w:rsidR="00C43941" w:rsidRPr="00C43941">
        <w:rPr>
          <w:rFonts w:ascii="Arial" w:hAnsi="Arial" w:cs="Arial"/>
          <w:b/>
          <w:sz w:val="22"/>
          <w:szCs w:val="22"/>
        </w:rPr>
        <w:t>d</w:t>
      </w:r>
      <w:r w:rsidR="00C43941">
        <w:rPr>
          <w:rFonts w:ascii="Arial" w:hAnsi="Arial" w:cs="Arial"/>
          <w:sz w:val="22"/>
          <w:szCs w:val="22"/>
        </w:rPr>
        <w:t xml:space="preserve">.  </w:t>
      </w:r>
      <w:r w:rsidR="00C43941">
        <w:rPr>
          <w:rFonts w:ascii="Arial" w:hAnsi="Arial" w:cs="Arial"/>
          <w:sz w:val="22"/>
          <w:szCs w:val="22"/>
        </w:rPr>
        <w:fldChar w:fldCharType="begin">
          <w:ffData>
            <w:name w:val="Text31"/>
            <w:enabled/>
            <w:calcOnExit w:val="0"/>
            <w:textInput/>
          </w:ffData>
        </w:fldChar>
      </w:r>
      <w:r w:rsidR="00C43941">
        <w:rPr>
          <w:rFonts w:ascii="Arial" w:hAnsi="Arial" w:cs="Arial"/>
          <w:sz w:val="22"/>
          <w:szCs w:val="22"/>
        </w:rPr>
        <w:instrText xml:space="preserve"> FORMTEXT </w:instrText>
      </w:r>
      <w:r w:rsidR="00C43941">
        <w:rPr>
          <w:rFonts w:ascii="Arial" w:hAnsi="Arial" w:cs="Arial"/>
          <w:sz w:val="22"/>
          <w:szCs w:val="22"/>
        </w:rPr>
      </w:r>
      <w:r w:rsidR="00C43941">
        <w:rPr>
          <w:rFonts w:ascii="Arial" w:hAnsi="Arial" w:cs="Arial"/>
          <w:sz w:val="22"/>
          <w:szCs w:val="22"/>
        </w:rPr>
        <w:fldChar w:fldCharType="separate"/>
      </w:r>
      <w:r w:rsidR="00C43941">
        <w:rPr>
          <w:rFonts w:ascii="Arial" w:hAnsi="Arial" w:cs="Arial"/>
          <w:noProof/>
          <w:sz w:val="22"/>
          <w:szCs w:val="22"/>
        </w:rPr>
        <w:t> </w:t>
      </w:r>
      <w:r w:rsidR="00C43941">
        <w:rPr>
          <w:rFonts w:ascii="Arial" w:hAnsi="Arial" w:cs="Arial"/>
          <w:noProof/>
          <w:sz w:val="22"/>
          <w:szCs w:val="22"/>
        </w:rPr>
        <w:t> </w:t>
      </w:r>
      <w:r w:rsidR="00C43941">
        <w:rPr>
          <w:rFonts w:ascii="Arial" w:hAnsi="Arial" w:cs="Arial"/>
          <w:noProof/>
          <w:sz w:val="22"/>
          <w:szCs w:val="22"/>
        </w:rPr>
        <w:t> </w:t>
      </w:r>
      <w:r w:rsidR="00C43941">
        <w:rPr>
          <w:rFonts w:ascii="Arial" w:hAnsi="Arial" w:cs="Arial"/>
          <w:noProof/>
          <w:sz w:val="22"/>
          <w:szCs w:val="22"/>
        </w:rPr>
        <w:t> </w:t>
      </w:r>
      <w:r w:rsidR="00C43941">
        <w:rPr>
          <w:rFonts w:ascii="Arial" w:hAnsi="Arial" w:cs="Arial"/>
          <w:noProof/>
          <w:sz w:val="22"/>
          <w:szCs w:val="22"/>
        </w:rPr>
        <w:t> </w:t>
      </w:r>
      <w:r w:rsidR="00C43941">
        <w:rPr>
          <w:rFonts w:ascii="Arial" w:hAnsi="Arial" w:cs="Arial"/>
          <w:sz w:val="22"/>
          <w:szCs w:val="22"/>
        </w:rPr>
        <w:fldChar w:fldCharType="end"/>
      </w:r>
    </w:p>
    <w:p w14:paraId="7EB985CA"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Vehicles and pumps shall be checked </w:t>
      </w:r>
      <w:r w:rsidR="0069700C">
        <w:rPr>
          <w:rFonts w:ascii="Arial" w:hAnsi="Arial" w:cs="Arial"/>
          <w:sz w:val="22"/>
          <w:szCs w:val="22"/>
        </w:rPr>
        <w:t>weekly</w:t>
      </w:r>
      <w:r w:rsidRPr="001200BA">
        <w:rPr>
          <w:rFonts w:ascii="Arial" w:hAnsi="Arial" w:cs="Arial"/>
          <w:sz w:val="22"/>
          <w:szCs w:val="22"/>
        </w:rPr>
        <w:t xml:space="preserve"> during the Fire Season and records maintained – a checklist will be developed (</w:t>
      </w:r>
      <w:bookmarkStart w:id="83" w:name="Text35"/>
      <w:r w:rsidR="00771574" w:rsidRPr="001200BA">
        <w:rPr>
          <w:rFonts w:ascii="Arial" w:hAnsi="Arial" w:cs="Arial"/>
          <w:b/>
          <w:sz w:val="22"/>
          <w:szCs w:val="22"/>
        </w:rPr>
        <w:t>Appendix</w:t>
      </w:r>
      <w:r w:rsidR="00080B0E">
        <w:rPr>
          <w:rFonts w:ascii="Arial" w:hAnsi="Arial" w:cs="Arial"/>
          <w:b/>
          <w:sz w:val="22"/>
          <w:szCs w:val="22"/>
        </w:rPr>
        <w:fldChar w:fldCharType="begin">
          <w:ffData>
            <w:name w:val="Text35"/>
            <w:enabled/>
            <w:calcOnExit w:val="0"/>
            <w:textInput/>
          </w:ffData>
        </w:fldChar>
      </w:r>
      <w:r w:rsidR="00080B0E">
        <w:rPr>
          <w:rFonts w:ascii="Arial" w:hAnsi="Arial" w:cs="Arial"/>
          <w:b/>
          <w:sz w:val="22"/>
          <w:szCs w:val="22"/>
        </w:rPr>
        <w:instrText xml:space="preserve"> FORMTEXT </w:instrText>
      </w:r>
      <w:r w:rsidR="00080B0E">
        <w:rPr>
          <w:rFonts w:ascii="Arial" w:hAnsi="Arial" w:cs="Arial"/>
          <w:b/>
          <w:sz w:val="22"/>
          <w:szCs w:val="22"/>
        </w:rPr>
      </w:r>
      <w:r w:rsidR="00080B0E">
        <w:rPr>
          <w:rFonts w:ascii="Arial" w:hAnsi="Arial" w:cs="Arial"/>
          <w:b/>
          <w:sz w:val="22"/>
          <w:szCs w:val="22"/>
        </w:rPr>
        <w:fldChar w:fldCharType="separate"/>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sz w:val="22"/>
          <w:szCs w:val="22"/>
        </w:rPr>
        <w:fldChar w:fldCharType="end"/>
      </w:r>
      <w:bookmarkEnd w:id="83"/>
      <w:r w:rsidRPr="001200BA">
        <w:rPr>
          <w:rFonts w:ascii="Arial" w:hAnsi="Arial" w:cs="Arial"/>
          <w:sz w:val="22"/>
          <w:szCs w:val="22"/>
        </w:rPr>
        <w:t>). Hoses shall be tested and hose test records maintained</w:t>
      </w:r>
      <w:r w:rsidR="00814B02">
        <w:rPr>
          <w:rFonts w:ascii="Arial" w:hAnsi="Arial" w:cs="Arial"/>
          <w:sz w:val="22"/>
          <w:szCs w:val="22"/>
        </w:rPr>
        <w:t xml:space="preserve"> in accordance with Chief Officer SOP 5.04</w:t>
      </w:r>
      <w:r w:rsidRPr="001200BA">
        <w:rPr>
          <w:rFonts w:ascii="Arial" w:hAnsi="Arial" w:cs="Arial"/>
          <w:sz w:val="22"/>
          <w:szCs w:val="22"/>
        </w:rPr>
        <w:t>.</w:t>
      </w:r>
    </w:p>
    <w:p w14:paraId="2E4E8222" w14:textId="77777777" w:rsidR="00752560" w:rsidRPr="00752560" w:rsidRDefault="00752560" w:rsidP="00752560">
      <w:pPr>
        <w:widowControl/>
        <w:numPr>
          <w:ilvl w:val="1"/>
          <w:numId w:val="16"/>
        </w:numPr>
        <w:tabs>
          <w:tab w:val="clear" w:pos="720"/>
        </w:tabs>
        <w:spacing w:beforeLines="100" w:before="240"/>
        <w:jc w:val="both"/>
        <w:outlineLvl w:val="1"/>
        <w:rPr>
          <w:rFonts w:ascii="Arial" w:hAnsi="Arial" w:cs="Arial"/>
          <w:b/>
          <w:sz w:val="22"/>
          <w:szCs w:val="22"/>
        </w:rPr>
      </w:pPr>
      <w:bookmarkStart w:id="84" w:name="_Toc21082160"/>
      <w:bookmarkStart w:id="85" w:name="_Toc123288829"/>
      <w:r>
        <w:rPr>
          <w:rFonts w:ascii="Arial" w:hAnsi="Arial" w:cs="Arial"/>
          <w:b/>
          <w:sz w:val="22"/>
          <w:szCs w:val="22"/>
        </w:rPr>
        <w:t>Training Requirements</w:t>
      </w:r>
      <w:bookmarkEnd w:id="84"/>
    </w:p>
    <w:p w14:paraId="14E30D9F" w14:textId="77777777" w:rsidR="00752560" w:rsidRDefault="00752560" w:rsidP="00932892">
      <w:pPr>
        <w:pStyle w:val="ListParagraph"/>
        <w:numPr>
          <w:ilvl w:val="0"/>
          <w:numId w:val="38"/>
        </w:numPr>
        <w:spacing w:before="120"/>
        <w:ind w:left="1134" w:hanging="425"/>
        <w:rPr>
          <w:rFonts w:ascii="Arial" w:hAnsi="Arial" w:cs="Arial"/>
          <w:sz w:val="22"/>
          <w:szCs w:val="22"/>
        </w:rPr>
      </w:pPr>
      <w:r w:rsidRPr="00752560">
        <w:rPr>
          <w:rFonts w:ascii="Arial" w:hAnsi="Arial" w:cs="Arial"/>
          <w:sz w:val="22"/>
          <w:szCs w:val="22"/>
        </w:rPr>
        <w:t>All Forestry Industry Brigade operational members must as a minimum, have successfully completed the units of competency identified in CFA Minimum Skills profile in addition to Plantation Firefighter 1 qualification (CFA007);</w:t>
      </w:r>
    </w:p>
    <w:p w14:paraId="658E5A3C" w14:textId="77777777" w:rsidR="00911570" w:rsidRDefault="00911570" w:rsidP="00911570">
      <w:pPr>
        <w:pStyle w:val="ListParagraph"/>
        <w:spacing w:before="120"/>
        <w:ind w:left="1134"/>
        <w:rPr>
          <w:rFonts w:ascii="Arial" w:hAnsi="Arial" w:cs="Arial"/>
          <w:sz w:val="22"/>
          <w:szCs w:val="22"/>
        </w:rPr>
      </w:pPr>
    </w:p>
    <w:p w14:paraId="2128A8F5" w14:textId="77777777" w:rsidR="00911570" w:rsidRDefault="00911570" w:rsidP="00911570">
      <w:pPr>
        <w:pStyle w:val="ListParagraph"/>
        <w:numPr>
          <w:ilvl w:val="0"/>
          <w:numId w:val="38"/>
        </w:numPr>
        <w:spacing w:before="120"/>
        <w:ind w:left="1134" w:hanging="425"/>
        <w:rPr>
          <w:rFonts w:ascii="Arial" w:hAnsi="Arial" w:cs="Arial"/>
          <w:sz w:val="22"/>
          <w:szCs w:val="22"/>
        </w:rPr>
      </w:pPr>
      <w:r>
        <w:rPr>
          <w:rFonts w:ascii="Arial" w:hAnsi="Arial" w:cs="Arial"/>
          <w:sz w:val="22"/>
          <w:szCs w:val="22"/>
        </w:rPr>
        <w:t>A</w:t>
      </w:r>
      <w:r w:rsidRPr="00911570">
        <w:rPr>
          <w:rFonts w:ascii="Arial" w:hAnsi="Arial" w:cs="Arial"/>
          <w:sz w:val="22"/>
          <w:szCs w:val="22"/>
        </w:rPr>
        <w:t xml:space="preserve">ll Forestry Industry Brigade members, employees or contractors using Class “A” Foam successfully completed CFA Class </w:t>
      </w:r>
      <w:r>
        <w:rPr>
          <w:rFonts w:ascii="Arial" w:hAnsi="Arial" w:cs="Arial"/>
          <w:sz w:val="22"/>
          <w:szCs w:val="22"/>
        </w:rPr>
        <w:t>“A” Foam qualification (CFA001)</w:t>
      </w:r>
    </w:p>
    <w:p w14:paraId="2FE68DD4" w14:textId="77777777" w:rsidR="00752560" w:rsidRDefault="00752560" w:rsidP="00752560">
      <w:pPr>
        <w:pStyle w:val="ListParagraph"/>
        <w:ind w:left="1134"/>
        <w:rPr>
          <w:rFonts w:ascii="Arial" w:hAnsi="Arial" w:cs="Arial"/>
          <w:sz w:val="22"/>
          <w:szCs w:val="22"/>
        </w:rPr>
      </w:pPr>
    </w:p>
    <w:p w14:paraId="3ADBDB27" w14:textId="77777777" w:rsidR="004D5D11" w:rsidRDefault="004D5D11" w:rsidP="00752560">
      <w:pPr>
        <w:pStyle w:val="ListParagraph"/>
        <w:ind w:left="1134"/>
        <w:rPr>
          <w:rFonts w:ascii="Arial" w:hAnsi="Arial" w:cs="Arial"/>
          <w:sz w:val="22"/>
          <w:szCs w:val="22"/>
        </w:rPr>
      </w:pPr>
    </w:p>
    <w:p w14:paraId="1F73388B" w14:textId="77777777" w:rsidR="00752560" w:rsidRDefault="00752560" w:rsidP="00752560">
      <w:pPr>
        <w:pStyle w:val="ListParagraph"/>
        <w:numPr>
          <w:ilvl w:val="0"/>
          <w:numId w:val="38"/>
        </w:numPr>
        <w:ind w:left="1134" w:hanging="425"/>
        <w:rPr>
          <w:rFonts w:ascii="Arial" w:hAnsi="Arial" w:cs="Arial"/>
          <w:sz w:val="22"/>
          <w:szCs w:val="22"/>
        </w:rPr>
      </w:pPr>
      <w:r w:rsidRPr="00752560">
        <w:rPr>
          <w:rFonts w:ascii="Arial" w:hAnsi="Arial" w:cs="Arial"/>
          <w:sz w:val="22"/>
          <w:szCs w:val="22"/>
        </w:rPr>
        <w:lastRenderedPageBreak/>
        <w:t>as a minimum at least one member of each forestry industry brigade crew complete the units of competency required for CFA065 Crew Leadership</w:t>
      </w:r>
    </w:p>
    <w:p w14:paraId="224CEA04" w14:textId="77777777" w:rsidR="00932892" w:rsidRPr="00752560" w:rsidRDefault="00932892" w:rsidP="00932892">
      <w:pPr>
        <w:pStyle w:val="ListParagraph"/>
        <w:ind w:left="1134"/>
        <w:rPr>
          <w:rFonts w:ascii="Arial" w:hAnsi="Arial" w:cs="Arial"/>
          <w:sz w:val="22"/>
          <w:szCs w:val="22"/>
        </w:rPr>
      </w:pPr>
    </w:p>
    <w:p w14:paraId="7BBA53CC" w14:textId="77777777" w:rsidR="00752560" w:rsidRPr="00752560" w:rsidRDefault="00932892" w:rsidP="00752560">
      <w:pPr>
        <w:pStyle w:val="ListParagraph"/>
        <w:widowControl/>
        <w:numPr>
          <w:ilvl w:val="0"/>
          <w:numId w:val="38"/>
        </w:numPr>
        <w:spacing w:beforeLines="100" w:before="240"/>
        <w:ind w:left="1134" w:hanging="425"/>
        <w:jc w:val="both"/>
        <w:outlineLvl w:val="1"/>
        <w:rPr>
          <w:rFonts w:ascii="Arial" w:hAnsi="Arial" w:cs="Arial"/>
          <w:sz w:val="22"/>
          <w:szCs w:val="22"/>
        </w:rPr>
      </w:pPr>
      <w:bookmarkStart w:id="86" w:name="_Toc17900144"/>
      <w:bookmarkStart w:id="87" w:name="_Toc21081447"/>
      <w:bookmarkStart w:id="88" w:name="_Toc21082161"/>
      <w:r>
        <w:rPr>
          <w:rFonts w:ascii="Arial" w:hAnsi="Arial" w:cs="Arial"/>
          <w:sz w:val="22"/>
          <w:szCs w:val="22"/>
        </w:rPr>
        <w:t>Each member</w:t>
      </w:r>
      <w:r w:rsidR="00752560" w:rsidRPr="00752560">
        <w:rPr>
          <w:rFonts w:ascii="Arial" w:hAnsi="Arial" w:cs="Arial"/>
          <w:sz w:val="22"/>
          <w:szCs w:val="22"/>
        </w:rPr>
        <w:t xml:space="preserve"> must be able to demonstrate on an annual basis that they are able to protect themselves from potential risks while fighting fires by:</w:t>
      </w:r>
      <w:bookmarkEnd w:id="86"/>
      <w:bookmarkEnd w:id="87"/>
      <w:bookmarkEnd w:id="88"/>
    </w:p>
    <w:p w14:paraId="362DA9BA" w14:textId="77777777" w:rsidR="00752560" w:rsidRPr="00752560" w:rsidRDefault="00752560" w:rsidP="00752560">
      <w:pPr>
        <w:pStyle w:val="ListParagraph"/>
        <w:widowControl/>
        <w:spacing w:beforeLines="100" w:before="240"/>
        <w:ind w:left="1440"/>
        <w:jc w:val="both"/>
        <w:outlineLvl w:val="1"/>
        <w:rPr>
          <w:rFonts w:ascii="Arial" w:hAnsi="Arial" w:cs="Arial"/>
          <w:sz w:val="22"/>
          <w:szCs w:val="22"/>
        </w:rPr>
      </w:pPr>
    </w:p>
    <w:p w14:paraId="10D51EB6" w14:textId="77777777" w:rsidR="00752560" w:rsidRPr="00752560" w:rsidRDefault="00752560" w:rsidP="00421699">
      <w:pPr>
        <w:pStyle w:val="ListParagraph"/>
        <w:widowControl/>
        <w:numPr>
          <w:ilvl w:val="1"/>
          <w:numId w:val="38"/>
        </w:numPr>
        <w:spacing w:beforeLines="100" w:before="240"/>
        <w:ind w:left="1701" w:hanging="283"/>
        <w:jc w:val="both"/>
        <w:outlineLvl w:val="1"/>
        <w:rPr>
          <w:rFonts w:ascii="Arial" w:hAnsi="Arial" w:cs="Arial"/>
          <w:sz w:val="22"/>
          <w:szCs w:val="22"/>
        </w:rPr>
      </w:pPr>
      <w:bookmarkStart w:id="89" w:name="_Toc17900145"/>
      <w:bookmarkStart w:id="90" w:name="_Toc21081448"/>
      <w:bookmarkStart w:id="91" w:name="_Toc21082162"/>
      <w:r w:rsidRPr="00752560">
        <w:rPr>
          <w:rFonts w:ascii="Arial" w:hAnsi="Arial" w:cs="Arial"/>
          <w:sz w:val="22"/>
          <w:szCs w:val="22"/>
        </w:rPr>
        <w:t>Wearing the correct Personal Protective Clothing for wildfire;</w:t>
      </w:r>
      <w:bookmarkEnd w:id="89"/>
      <w:bookmarkEnd w:id="90"/>
      <w:bookmarkEnd w:id="91"/>
    </w:p>
    <w:p w14:paraId="5B07F34C" w14:textId="77777777" w:rsidR="00752560" w:rsidRPr="00752560" w:rsidRDefault="00752560" w:rsidP="00421699">
      <w:pPr>
        <w:pStyle w:val="ListParagraph"/>
        <w:widowControl/>
        <w:numPr>
          <w:ilvl w:val="1"/>
          <w:numId w:val="38"/>
        </w:numPr>
        <w:spacing w:beforeLines="100" w:before="240"/>
        <w:ind w:left="1701" w:hanging="283"/>
        <w:jc w:val="both"/>
        <w:outlineLvl w:val="1"/>
        <w:rPr>
          <w:rFonts w:ascii="Arial" w:hAnsi="Arial" w:cs="Arial"/>
          <w:sz w:val="22"/>
          <w:szCs w:val="22"/>
        </w:rPr>
      </w:pPr>
      <w:bookmarkStart w:id="92" w:name="_Toc17900146"/>
      <w:bookmarkStart w:id="93" w:name="_Toc21081449"/>
      <w:bookmarkStart w:id="94" w:name="_Toc21082163"/>
      <w:r w:rsidRPr="00752560">
        <w:rPr>
          <w:rFonts w:ascii="Arial" w:hAnsi="Arial" w:cs="Arial"/>
          <w:sz w:val="22"/>
          <w:szCs w:val="22"/>
        </w:rPr>
        <w:t>Selecting and using appropriate equipment for wildfire;</w:t>
      </w:r>
      <w:bookmarkEnd w:id="92"/>
      <w:bookmarkEnd w:id="93"/>
      <w:bookmarkEnd w:id="94"/>
    </w:p>
    <w:p w14:paraId="5B0D99E0" w14:textId="77777777" w:rsidR="00752560" w:rsidRPr="00752560" w:rsidRDefault="00752560" w:rsidP="00421699">
      <w:pPr>
        <w:pStyle w:val="ListParagraph"/>
        <w:widowControl/>
        <w:numPr>
          <w:ilvl w:val="1"/>
          <w:numId w:val="38"/>
        </w:numPr>
        <w:spacing w:beforeLines="100" w:before="240"/>
        <w:ind w:left="1701" w:hanging="283"/>
        <w:jc w:val="both"/>
        <w:outlineLvl w:val="1"/>
        <w:rPr>
          <w:rFonts w:ascii="Arial" w:hAnsi="Arial" w:cs="Arial"/>
          <w:sz w:val="22"/>
          <w:szCs w:val="22"/>
        </w:rPr>
      </w:pPr>
      <w:bookmarkStart w:id="95" w:name="_Toc17900147"/>
      <w:bookmarkStart w:id="96" w:name="_Toc21081450"/>
      <w:bookmarkStart w:id="97" w:name="_Toc21082164"/>
      <w:r w:rsidRPr="00752560">
        <w:rPr>
          <w:rFonts w:ascii="Arial" w:hAnsi="Arial" w:cs="Arial"/>
          <w:sz w:val="22"/>
          <w:szCs w:val="22"/>
        </w:rPr>
        <w:t>Using water as protection from radiant heat and fire;</w:t>
      </w:r>
      <w:bookmarkEnd w:id="95"/>
      <w:bookmarkEnd w:id="96"/>
      <w:bookmarkEnd w:id="97"/>
    </w:p>
    <w:p w14:paraId="33D51C77" w14:textId="77777777" w:rsidR="00752560" w:rsidRPr="00752560" w:rsidRDefault="00752560" w:rsidP="00421699">
      <w:pPr>
        <w:pStyle w:val="ListParagraph"/>
        <w:widowControl/>
        <w:numPr>
          <w:ilvl w:val="1"/>
          <w:numId w:val="38"/>
        </w:numPr>
        <w:spacing w:beforeLines="100" w:before="240"/>
        <w:ind w:left="1701" w:hanging="283"/>
        <w:jc w:val="both"/>
        <w:outlineLvl w:val="1"/>
        <w:rPr>
          <w:rFonts w:ascii="Arial" w:hAnsi="Arial" w:cs="Arial"/>
          <w:sz w:val="22"/>
          <w:szCs w:val="22"/>
        </w:rPr>
      </w:pPr>
      <w:bookmarkStart w:id="98" w:name="_Toc17900148"/>
      <w:bookmarkStart w:id="99" w:name="_Toc21081451"/>
      <w:bookmarkStart w:id="100" w:name="_Toc21082165"/>
      <w:r w:rsidRPr="00752560">
        <w:rPr>
          <w:rFonts w:ascii="Arial" w:hAnsi="Arial" w:cs="Arial"/>
          <w:sz w:val="22"/>
          <w:szCs w:val="22"/>
        </w:rPr>
        <w:t>Dealing with unexpected events, including impacts of wind change;</w:t>
      </w:r>
      <w:bookmarkEnd w:id="98"/>
      <w:bookmarkEnd w:id="99"/>
      <w:bookmarkEnd w:id="100"/>
    </w:p>
    <w:p w14:paraId="11B1BEE6" w14:textId="77777777" w:rsidR="00752560" w:rsidRPr="00752560" w:rsidRDefault="00752560" w:rsidP="00421699">
      <w:pPr>
        <w:pStyle w:val="ListParagraph"/>
        <w:widowControl/>
        <w:numPr>
          <w:ilvl w:val="1"/>
          <w:numId w:val="38"/>
        </w:numPr>
        <w:spacing w:beforeLines="100" w:before="240"/>
        <w:ind w:left="1701" w:hanging="283"/>
        <w:jc w:val="both"/>
        <w:outlineLvl w:val="1"/>
        <w:rPr>
          <w:rFonts w:ascii="Arial" w:hAnsi="Arial" w:cs="Arial"/>
          <w:sz w:val="22"/>
          <w:szCs w:val="22"/>
        </w:rPr>
      </w:pPr>
      <w:bookmarkStart w:id="101" w:name="_Toc17900149"/>
      <w:bookmarkStart w:id="102" w:name="_Toc21081452"/>
      <w:bookmarkStart w:id="103" w:name="_Toc21082166"/>
      <w:r w:rsidRPr="00752560">
        <w:rPr>
          <w:rFonts w:ascii="Arial" w:hAnsi="Arial" w:cs="Arial"/>
          <w:sz w:val="22"/>
          <w:szCs w:val="22"/>
        </w:rPr>
        <w:t>Recognising watchout situations and responding accordingly;</w:t>
      </w:r>
      <w:bookmarkEnd w:id="101"/>
      <w:bookmarkEnd w:id="102"/>
      <w:bookmarkEnd w:id="103"/>
    </w:p>
    <w:p w14:paraId="6AF543D6" w14:textId="77777777" w:rsidR="00752560" w:rsidRPr="00752560" w:rsidRDefault="00752560" w:rsidP="00421699">
      <w:pPr>
        <w:pStyle w:val="ListParagraph"/>
        <w:widowControl/>
        <w:numPr>
          <w:ilvl w:val="1"/>
          <w:numId w:val="38"/>
        </w:numPr>
        <w:spacing w:beforeLines="100" w:before="240"/>
        <w:ind w:left="1701" w:hanging="283"/>
        <w:jc w:val="both"/>
        <w:outlineLvl w:val="1"/>
        <w:rPr>
          <w:rFonts w:ascii="Arial" w:hAnsi="Arial" w:cs="Arial"/>
          <w:sz w:val="22"/>
          <w:szCs w:val="22"/>
        </w:rPr>
      </w:pPr>
      <w:bookmarkStart w:id="104" w:name="_Toc17900150"/>
      <w:bookmarkStart w:id="105" w:name="_Toc21081453"/>
      <w:bookmarkStart w:id="106" w:name="_Toc21082167"/>
      <w:r w:rsidRPr="00752560">
        <w:rPr>
          <w:rFonts w:ascii="Arial" w:hAnsi="Arial" w:cs="Arial"/>
          <w:sz w:val="22"/>
          <w:szCs w:val="22"/>
        </w:rPr>
        <w:t>Applying appropriate firefighting techniques using brigade equipment for wildfire;</w:t>
      </w:r>
      <w:bookmarkEnd w:id="104"/>
      <w:bookmarkEnd w:id="105"/>
      <w:bookmarkEnd w:id="106"/>
    </w:p>
    <w:p w14:paraId="5E38511E" w14:textId="77777777" w:rsidR="00752560" w:rsidRPr="00752560" w:rsidRDefault="00752560" w:rsidP="00421699">
      <w:pPr>
        <w:pStyle w:val="ListParagraph"/>
        <w:widowControl/>
        <w:numPr>
          <w:ilvl w:val="1"/>
          <w:numId w:val="38"/>
        </w:numPr>
        <w:spacing w:beforeLines="100" w:before="240"/>
        <w:ind w:left="1701" w:hanging="283"/>
        <w:jc w:val="both"/>
        <w:outlineLvl w:val="1"/>
        <w:rPr>
          <w:rFonts w:ascii="Arial" w:hAnsi="Arial" w:cs="Arial"/>
          <w:sz w:val="22"/>
          <w:szCs w:val="22"/>
        </w:rPr>
      </w:pPr>
      <w:bookmarkStart w:id="107" w:name="_Toc17900151"/>
      <w:bookmarkStart w:id="108" w:name="_Toc21081454"/>
      <w:bookmarkStart w:id="109" w:name="_Toc21082168"/>
      <w:r w:rsidRPr="00752560">
        <w:rPr>
          <w:rFonts w:ascii="Arial" w:hAnsi="Arial" w:cs="Arial"/>
          <w:sz w:val="22"/>
          <w:szCs w:val="22"/>
        </w:rPr>
        <w:t>Understanding basic bushfire behaviour, including risk from extreme wildfire</w:t>
      </w:r>
      <w:bookmarkEnd w:id="107"/>
      <w:bookmarkEnd w:id="108"/>
      <w:bookmarkEnd w:id="109"/>
    </w:p>
    <w:p w14:paraId="318CC6CA" w14:textId="77777777" w:rsidR="00752560" w:rsidRPr="00752560" w:rsidRDefault="00752560" w:rsidP="00421699">
      <w:pPr>
        <w:pStyle w:val="ListParagraph"/>
        <w:widowControl/>
        <w:numPr>
          <w:ilvl w:val="1"/>
          <w:numId w:val="38"/>
        </w:numPr>
        <w:spacing w:beforeLines="100" w:before="240"/>
        <w:ind w:left="1701" w:hanging="283"/>
        <w:jc w:val="both"/>
        <w:outlineLvl w:val="1"/>
        <w:rPr>
          <w:rFonts w:ascii="Arial" w:hAnsi="Arial" w:cs="Arial"/>
          <w:sz w:val="22"/>
          <w:szCs w:val="22"/>
        </w:rPr>
      </w:pPr>
      <w:bookmarkStart w:id="110" w:name="_Toc17900152"/>
      <w:bookmarkStart w:id="111" w:name="_Toc21081455"/>
      <w:bookmarkStart w:id="112" w:name="_Toc21082169"/>
      <w:r w:rsidRPr="00752560">
        <w:rPr>
          <w:rFonts w:ascii="Arial" w:hAnsi="Arial" w:cs="Arial"/>
          <w:sz w:val="22"/>
          <w:szCs w:val="22"/>
        </w:rPr>
        <w:t>Starting the pump and delivering water from an outlet;</w:t>
      </w:r>
      <w:bookmarkEnd w:id="110"/>
      <w:bookmarkEnd w:id="111"/>
      <w:bookmarkEnd w:id="112"/>
    </w:p>
    <w:p w14:paraId="00B2F387" w14:textId="77777777" w:rsidR="00752560" w:rsidRPr="00752560" w:rsidRDefault="00752560" w:rsidP="00421699">
      <w:pPr>
        <w:pStyle w:val="ListParagraph"/>
        <w:widowControl/>
        <w:numPr>
          <w:ilvl w:val="1"/>
          <w:numId w:val="38"/>
        </w:numPr>
        <w:spacing w:beforeLines="100" w:before="240"/>
        <w:ind w:left="1701" w:hanging="283"/>
        <w:jc w:val="both"/>
        <w:outlineLvl w:val="1"/>
        <w:rPr>
          <w:rFonts w:ascii="Arial" w:hAnsi="Arial" w:cs="Arial"/>
          <w:sz w:val="22"/>
          <w:szCs w:val="22"/>
        </w:rPr>
      </w:pPr>
      <w:bookmarkStart w:id="113" w:name="_Toc17900153"/>
      <w:bookmarkStart w:id="114" w:name="_Toc21081456"/>
      <w:bookmarkStart w:id="115" w:name="_Toc21082170"/>
      <w:r w:rsidRPr="00752560">
        <w:rPr>
          <w:rFonts w:ascii="Arial" w:hAnsi="Arial" w:cs="Arial"/>
          <w:sz w:val="22"/>
          <w:szCs w:val="22"/>
        </w:rPr>
        <w:t>Practice entrapment drill procedure – refer to SOP 9.32;</w:t>
      </w:r>
      <w:bookmarkEnd w:id="113"/>
      <w:bookmarkEnd w:id="114"/>
      <w:bookmarkEnd w:id="115"/>
    </w:p>
    <w:p w14:paraId="6C3521BC" w14:textId="77777777" w:rsidR="00752560" w:rsidRPr="00752560" w:rsidRDefault="00932892" w:rsidP="00421699">
      <w:pPr>
        <w:pStyle w:val="ListParagraph"/>
        <w:widowControl/>
        <w:numPr>
          <w:ilvl w:val="1"/>
          <w:numId w:val="38"/>
        </w:numPr>
        <w:spacing w:beforeLines="100" w:before="240"/>
        <w:ind w:left="1701" w:hanging="283"/>
        <w:outlineLvl w:val="1"/>
        <w:rPr>
          <w:rFonts w:ascii="Arial" w:hAnsi="Arial" w:cs="Arial"/>
          <w:sz w:val="22"/>
          <w:szCs w:val="22"/>
        </w:rPr>
      </w:pPr>
      <w:bookmarkStart w:id="116" w:name="_Toc17900154"/>
      <w:bookmarkStart w:id="117" w:name="_Toc21081457"/>
      <w:bookmarkStart w:id="118" w:name="_Toc21082171"/>
      <w:r>
        <w:rPr>
          <w:rFonts w:ascii="Arial" w:hAnsi="Arial" w:cs="Arial"/>
          <w:sz w:val="22"/>
          <w:szCs w:val="22"/>
        </w:rPr>
        <w:t xml:space="preserve">Complete </w:t>
      </w:r>
      <w:r w:rsidR="00752560" w:rsidRPr="00752560">
        <w:rPr>
          <w:rFonts w:ascii="Arial" w:hAnsi="Arial" w:cs="Arial"/>
          <w:sz w:val="22"/>
          <w:szCs w:val="22"/>
        </w:rPr>
        <w:t>CFA467 Tree Hazard Awareness Training (every three years) available online.</w:t>
      </w:r>
      <w:bookmarkEnd w:id="116"/>
      <w:bookmarkEnd w:id="117"/>
      <w:bookmarkEnd w:id="118"/>
    </w:p>
    <w:p w14:paraId="4D5C2322" w14:textId="77777777" w:rsidR="002F3C2C" w:rsidRPr="001200BA" w:rsidRDefault="002F3C2C" w:rsidP="002F3C2C">
      <w:pPr>
        <w:widowControl/>
        <w:numPr>
          <w:ilvl w:val="1"/>
          <w:numId w:val="16"/>
        </w:numPr>
        <w:tabs>
          <w:tab w:val="clear" w:pos="720"/>
        </w:tabs>
        <w:spacing w:beforeLines="100" w:before="240"/>
        <w:jc w:val="both"/>
        <w:outlineLvl w:val="1"/>
        <w:rPr>
          <w:rFonts w:ascii="Arial" w:hAnsi="Arial" w:cs="Arial"/>
          <w:b/>
          <w:sz w:val="22"/>
          <w:szCs w:val="22"/>
        </w:rPr>
      </w:pPr>
      <w:bookmarkStart w:id="119" w:name="_Toc21082172"/>
      <w:r w:rsidRPr="001200BA">
        <w:rPr>
          <w:rFonts w:ascii="Arial" w:hAnsi="Arial" w:cs="Arial"/>
          <w:b/>
          <w:sz w:val="22"/>
          <w:szCs w:val="22"/>
        </w:rPr>
        <w:t>Protective Clothing:</w:t>
      </w:r>
      <w:bookmarkEnd w:id="85"/>
      <w:bookmarkEnd w:id="119"/>
    </w:p>
    <w:p w14:paraId="62BC9BB4" w14:textId="77777777" w:rsidR="002F3C2C"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Each member shall ensure that they wear the PPE </w:t>
      </w:r>
      <w:r w:rsidR="00911570">
        <w:rPr>
          <w:rFonts w:ascii="Arial" w:hAnsi="Arial" w:cs="Arial"/>
          <w:sz w:val="22"/>
          <w:szCs w:val="22"/>
        </w:rPr>
        <w:t>in accordance with CFA Chief Officer SOP 11.03</w:t>
      </w:r>
      <w:r w:rsidRPr="001200BA">
        <w:rPr>
          <w:rFonts w:ascii="Arial" w:hAnsi="Arial" w:cs="Arial"/>
          <w:sz w:val="22"/>
          <w:szCs w:val="22"/>
        </w:rPr>
        <w:t xml:space="preserve"> and that it is appropriately maintained. PPE shall be checked annually prior to the Fire Season. (</w:t>
      </w:r>
      <w:r w:rsidRPr="001200BA">
        <w:rPr>
          <w:rFonts w:ascii="Arial" w:hAnsi="Arial" w:cs="Arial"/>
          <w:b/>
          <w:sz w:val="22"/>
          <w:szCs w:val="22"/>
        </w:rPr>
        <w:t xml:space="preserve">Appendix </w:t>
      </w:r>
      <w:bookmarkStart w:id="120" w:name="Text36"/>
      <w:r w:rsidR="00080B0E">
        <w:rPr>
          <w:rFonts w:ascii="Arial" w:hAnsi="Arial" w:cs="Arial"/>
          <w:b/>
          <w:sz w:val="22"/>
          <w:szCs w:val="22"/>
        </w:rPr>
        <w:fldChar w:fldCharType="begin">
          <w:ffData>
            <w:name w:val="Text36"/>
            <w:enabled/>
            <w:calcOnExit w:val="0"/>
            <w:textInput/>
          </w:ffData>
        </w:fldChar>
      </w:r>
      <w:r w:rsidR="00080B0E">
        <w:rPr>
          <w:rFonts w:ascii="Arial" w:hAnsi="Arial" w:cs="Arial"/>
          <w:b/>
          <w:sz w:val="22"/>
          <w:szCs w:val="22"/>
        </w:rPr>
        <w:instrText xml:space="preserve"> FORMTEXT </w:instrText>
      </w:r>
      <w:r w:rsidR="00080B0E">
        <w:rPr>
          <w:rFonts w:ascii="Arial" w:hAnsi="Arial" w:cs="Arial"/>
          <w:b/>
          <w:sz w:val="22"/>
          <w:szCs w:val="22"/>
        </w:rPr>
      </w:r>
      <w:r w:rsidR="00080B0E">
        <w:rPr>
          <w:rFonts w:ascii="Arial" w:hAnsi="Arial" w:cs="Arial"/>
          <w:b/>
          <w:sz w:val="22"/>
          <w:szCs w:val="22"/>
        </w:rPr>
        <w:fldChar w:fldCharType="separate"/>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sz w:val="22"/>
          <w:szCs w:val="22"/>
        </w:rPr>
        <w:fldChar w:fldCharType="end"/>
      </w:r>
      <w:bookmarkEnd w:id="120"/>
      <w:r w:rsidRPr="001200BA">
        <w:rPr>
          <w:rFonts w:ascii="Arial" w:hAnsi="Arial" w:cs="Arial"/>
          <w:sz w:val="22"/>
          <w:szCs w:val="22"/>
        </w:rPr>
        <w:t>)</w:t>
      </w:r>
    </w:p>
    <w:p w14:paraId="78AE25C0" w14:textId="77777777" w:rsidR="00421699" w:rsidRPr="001200BA" w:rsidRDefault="00421699" w:rsidP="00421699">
      <w:pPr>
        <w:widowControl/>
        <w:spacing w:beforeLines="50" w:before="120"/>
        <w:ind w:left="1077"/>
        <w:jc w:val="both"/>
        <w:rPr>
          <w:rFonts w:ascii="Arial" w:hAnsi="Arial" w:cs="Arial"/>
          <w:sz w:val="22"/>
          <w:szCs w:val="22"/>
        </w:rPr>
      </w:pPr>
    </w:p>
    <w:p w14:paraId="4BEB1D07" w14:textId="77777777" w:rsidR="00421699" w:rsidRDefault="00421699" w:rsidP="00421699">
      <w:pPr>
        <w:numPr>
          <w:ilvl w:val="1"/>
          <w:numId w:val="39"/>
        </w:numPr>
        <w:tabs>
          <w:tab w:val="clear" w:pos="2160"/>
          <w:tab w:val="left" w:pos="-1440"/>
          <w:tab w:val="num" w:pos="1701"/>
        </w:tabs>
        <w:spacing w:line="276" w:lineRule="auto"/>
        <w:ind w:hanging="742"/>
        <w:rPr>
          <w:rFonts w:ascii="Arial" w:hAnsi="Arial"/>
          <w:sz w:val="22"/>
        </w:rPr>
      </w:pPr>
      <w:bookmarkStart w:id="121" w:name="_Toc123288830"/>
      <w:r>
        <w:rPr>
          <w:rFonts w:ascii="Arial" w:hAnsi="Arial"/>
          <w:sz w:val="22"/>
        </w:rPr>
        <w:t>Boots – AS/NZS4821 and 2210.3</w:t>
      </w:r>
    </w:p>
    <w:p w14:paraId="15C56D23" w14:textId="77777777" w:rsidR="00421699" w:rsidRDefault="00421699" w:rsidP="00421699">
      <w:pPr>
        <w:numPr>
          <w:ilvl w:val="1"/>
          <w:numId w:val="39"/>
        </w:numPr>
        <w:tabs>
          <w:tab w:val="clear" w:pos="2160"/>
          <w:tab w:val="left" w:pos="-1440"/>
          <w:tab w:val="num" w:pos="1701"/>
        </w:tabs>
        <w:spacing w:line="276" w:lineRule="auto"/>
        <w:ind w:hanging="742"/>
        <w:rPr>
          <w:rFonts w:ascii="Arial" w:hAnsi="Arial"/>
          <w:sz w:val="22"/>
        </w:rPr>
      </w:pPr>
      <w:r>
        <w:rPr>
          <w:rFonts w:ascii="Arial" w:hAnsi="Arial"/>
          <w:sz w:val="22"/>
        </w:rPr>
        <w:t>Wildfire gloves – AS/NZS2161.6</w:t>
      </w:r>
    </w:p>
    <w:p w14:paraId="51F89827" w14:textId="77777777" w:rsidR="00421699" w:rsidRDefault="00421699" w:rsidP="00421699">
      <w:pPr>
        <w:numPr>
          <w:ilvl w:val="1"/>
          <w:numId w:val="39"/>
        </w:numPr>
        <w:tabs>
          <w:tab w:val="clear" w:pos="2160"/>
          <w:tab w:val="left" w:pos="-1440"/>
          <w:tab w:val="num" w:pos="1701"/>
        </w:tabs>
        <w:spacing w:line="276" w:lineRule="auto"/>
        <w:ind w:hanging="742"/>
        <w:rPr>
          <w:rFonts w:ascii="Arial" w:hAnsi="Arial"/>
          <w:sz w:val="22"/>
        </w:rPr>
      </w:pPr>
      <w:r>
        <w:rPr>
          <w:rFonts w:ascii="Arial" w:hAnsi="Arial"/>
          <w:sz w:val="22"/>
        </w:rPr>
        <w:t>Goggles – AS/NZS1337.</w:t>
      </w:r>
    </w:p>
    <w:p w14:paraId="48F1F219" w14:textId="77777777" w:rsidR="00421699" w:rsidRDefault="00421699" w:rsidP="00421699">
      <w:pPr>
        <w:numPr>
          <w:ilvl w:val="1"/>
          <w:numId w:val="39"/>
        </w:numPr>
        <w:tabs>
          <w:tab w:val="clear" w:pos="2160"/>
          <w:tab w:val="left" w:pos="-1440"/>
          <w:tab w:val="num" w:pos="1701"/>
        </w:tabs>
        <w:spacing w:line="276" w:lineRule="auto"/>
        <w:ind w:hanging="742"/>
        <w:rPr>
          <w:rFonts w:ascii="Arial" w:hAnsi="Arial"/>
          <w:sz w:val="22"/>
        </w:rPr>
      </w:pPr>
      <w:r>
        <w:rPr>
          <w:rFonts w:ascii="Arial" w:hAnsi="Arial"/>
          <w:sz w:val="22"/>
        </w:rPr>
        <w:t>Proban treated full cover overalls or equivalent – AS/NZS4824.</w:t>
      </w:r>
    </w:p>
    <w:p w14:paraId="04E1926F" w14:textId="77777777" w:rsidR="00421699" w:rsidRDefault="00421699" w:rsidP="00421699">
      <w:pPr>
        <w:numPr>
          <w:ilvl w:val="1"/>
          <w:numId w:val="39"/>
        </w:numPr>
        <w:tabs>
          <w:tab w:val="clear" w:pos="2160"/>
          <w:tab w:val="left" w:pos="-1440"/>
          <w:tab w:val="num" w:pos="1701"/>
        </w:tabs>
        <w:spacing w:line="276" w:lineRule="auto"/>
        <w:ind w:hanging="742"/>
        <w:rPr>
          <w:rFonts w:ascii="Arial" w:hAnsi="Arial"/>
          <w:sz w:val="22"/>
        </w:rPr>
      </w:pPr>
      <w:r>
        <w:rPr>
          <w:rFonts w:ascii="Arial" w:hAnsi="Arial"/>
          <w:sz w:val="22"/>
        </w:rPr>
        <w:t>A safety helmet – AS/NZS1801 Type 3.</w:t>
      </w:r>
    </w:p>
    <w:p w14:paraId="5CBB6EA2" w14:textId="77777777" w:rsidR="00421699" w:rsidRDefault="00421699" w:rsidP="00421699">
      <w:pPr>
        <w:numPr>
          <w:ilvl w:val="1"/>
          <w:numId w:val="39"/>
        </w:numPr>
        <w:tabs>
          <w:tab w:val="clear" w:pos="2160"/>
          <w:tab w:val="left" w:pos="-1440"/>
          <w:tab w:val="num" w:pos="1701"/>
        </w:tabs>
        <w:spacing w:line="276" w:lineRule="auto"/>
        <w:ind w:hanging="742"/>
        <w:rPr>
          <w:rFonts w:ascii="Arial" w:hAnsi="Arial"/>
          <w:sz w:val="22"/>
        </w:rPr>
      </w:pPr>
      <w:r>
        <w:rPr>
          <w:rFonts w:ascii="Arial" w:hAnsi="Arial"/>
          <w:sz w:val="22"/>
        </w:rPr>
        <w:t>Particle mask – P2 – AS/NZS1716</w:t>
      </w:r>
    </w:p>
    <w:p w14:paraId="1D90338A" w14:textId="77777777" w:rsidR="00911570" w:rsidRDefault="00911570" w:rsidP="002F3C2C">
      <w:pPr>
        <w:widowControl/>
        <w:numPr>
          <w:ilvl w:val="0"/>
          <w:numId w:val="25"/>
        </w:numPr>
        <w:tabs>
          <w:tab w:val="left" w:pos="720"/>
          <w:tab w:val="left" w:pos="1440"/>
        </w:tabs>
        <w:spacing w:beforeLines="150" w:before="360"/>
        <w:jc w:val="both"/>
        <w:outlineLvl w:val="0"/>
        <w:rPr>
          <w:rFonts w:ascii="Arial" w:hAnsi="Arial" w:cs="Arial"/>
          <w:b/>
          <w:sz w:val="22"/>
          <w:szCs w:val="22"/>
        </w:rPr>
      </w:pPr>
      <w:bookmarkStart w:id="122" w:name="_Toc21082173"/>
      <w:r>
        <w:rPr>
          <w:rFonts w:ascii="Arial" w:hAnsi="Arial" w:cs="Arial"/>
          <w:b/>
          <w:sz w:val="22"/>
          <w:szCs w:val="22"/>
        </w:rPr>
        <w:t>Health &amp; Safety</w:t>
      </w:r>
      <w:bookmarkEnd w:id="122"/>
    </w:p>
    <w:p w14:paraId="4016042F" w14:textId="77777777" w:rsidR="00085861" w:rsidRDefault="00085861" w:rsidP="00085861">
      <w:pPr>
        <w:widowControl/>
        <w:tabs>
          <w:tab w:val="left" w:pos="567"/>
          <w:tab w:val="left" w:pos="1440"/>
        </w:tabs>
        <w:spacing w:beforeLines="150" w:before="360"/>
        <w:ind w:left="567" w:hanging="567"/>
        <w:jc w:val="both"/>
        <w:outlineLvl w:val="0"/>
        <w:rPr>
          <w:rFonts w:ascii="Arial" w:hAnsi="Arial" w:cs="Arial"/>
          <w:b/>
          <w:sz w:val="22"/>
          <w:szCs w:val="22"/>
        </w:rPr>
      </w:pPr>
      <w:bookmarkStart w:id="123" w:name="_Toc21082174"/>
      <w:r>
        <w:rPr>
          <w:rFonts w:ascii="Arial" w:hAnsi="Arial" w:cs="Arial"/>
          <w:b/>
          <w:sz w:val="22"/>
          <w:szCs w:val="22"/>
        </w:rPr>
        <w:t>4.1  Incident Reporting</w:t>
      </w:r>
      <w:bookmarkEnd w:id="123"/>
    </w:p>
    <w:p w14:paraId="27AB4AC1" w14:textId="77777777" w:rsidR="00911570" w:rsidRDefault="00911570" w:rsidP="00911570">
      <w:pPr>
        <w:pStyle w:val="ListParagraph"/>
        <w:widowControl/>
        <w:numPr>
          <w:ilvl w:val="0"/>
          <w:numId w:val="40"/>
        </w:numPr>
        <w:tabs>
          <w:tab w:val="left" w:pos="720"/>
          <w:tab w:val="left" w:pos="1440"/>
        </w:tabs>
        <w:spacing w:beforeLines="150" w:before="360"/>
        <w:jc w:val="both"/>
        <w:outlineLvl w:val="0"/>
        <w:rPr>
          <w:rFonts w:ascii="Arial" w:hAnsi="Arial" w:cs="Arial"/>
          <w:sz w:val="22"/>
          <w:szCs w:val="22"/>
        </w:rPr>
      </w:pPr>
      <w:bookmarkStart w:id="124" w:name="_Toc21081460"/>
      <w:bookmarkStart w:id="125" w:name="_Toc21082175"/>
      <w:r w:rsidRPr="00911570">
        <w:rPr>
          <w:rFonts w:ascii="Arial" w:hAnsi="Arial" w:cs="Arial"/>
          <w:sz w:val="22"/>
          <w:szCs w:val="22"/>
        </w:rPr>
        <w:t>In conjunction with internal health and safety policy and procedures</w:t>
      </w:r>
      <w:r>
        <w:rPr>
          <w:rFonts w:ascii="Arial" w:hAnsi="Arial" w:cs="Arial"/>
          <w:sz w:val="22"/>
          <w:szCs w:val="22"/>
        </w:rPr>
        <w:t xml:space="preserve"> each member shall ensure all incidents, injuries and near misses that occur during fire suppression operations are recorded and reported in accordance with Joint Operating Procedure J08.1.</w:t>
      </w:r>
      <w:bookmarkEnd w:id="124"/>
      <w:bookmarkEnd w:id="125"/>
      <w:r>
        <w:rPr>
          <w:rFonts w:ascii="Arial" w:hAnsi="Arial" w:cs="Arial"/>
          <w:sz w:val="22"/>
          <w:szCs w:val="22"/>
        </w:rPr>
        <w:t xml:space="preserve"> </w:t>
      </w:r>
    </w:p>
    <w:p w14:paraId="715F931F" w14:textId="77777777" w:rsidR="00911570" w:rsidRDefault="00911570" w:rsidP="00911570">
      <w:pPr>
        <w:pStyle w:val="ListParagraph"/>
        <w:widowControl/>
        <w:tabs>
          <w:tab w:val="left" w:pos="720"/>
          <w:tab w:val="left" w:pos="1440"/>
        </w:tabs>
        <w:spacing w:beforeLines="150" w:before="360"/>
        <w:jc w:val="both"/>
        <w:outlineLvl w:val="0"/>
        <w:rPr>
          <w:rFonts w:ascii="Arial" w:hAnsi="Arial" w:cs="Arial"/>
          <w:sz w:val="22"/>
          <w:szCs w:val="22"/>
        </w:rPr>
      </w:pPr>
    </w:p>
    <w:p w14:paraId="7A9BF143" w14:textId="77777777" w:rsidR="00911570" w:rsidRDefault="00911570" w:rsidP="00911570">
      <w:pPr>
        <w:pStyle w:val="ListParagraph"/>
        <w:widowControl/>
        <w:numPr>
          <w:ilvl w:val="0"/>
          <w:numId w:val="40"/>
        </w:numPr>
        <w:tabs>
          <w:tab w:val="left" w:pos="720"/>
          <w:tab w:val="left" w:pos="1440"/>
        </w:tabs>
        <w:spacing w:beforeLines="150" w:before="360"/>
        <w:jc w:val="both"/>
        <w:outlineLvl w:val="0"/>
        <w:rPr>
          <w:rFonts w:ascii="Arial" w:hAnsi="Arial" w:cs="Arial"/>
          <w:sz w:val="22"/>
          <w:szCs w:val="22"/>
        </w:rPr>
      </w:pPr>
      <w:bookmarkStart w:id="126" w:name="_Toc21081461"/>
      <w:bookmarkStart w:id="127" w:name="_Toc21082176"/>
      <w:r w:rsidRPr="00911570">
        <w:rPr>
          <w:rFonts w:ascii="Arial" w:hAnsi="Arial" w:cs="Arial"/>
          <w:sz w:val="22"/>
          <w:szCs w:val="22"/>
        </w:rPr>
        <w:t xml:space="preserve">All incidents are required to be recorded by using </w:t>
      </w:r>
      <w:r>
        <w:rPr>
          <w:rFonts w:ascii="Arial" w:hAnsi="Arial" w:cs="Arial"/>
          <w:sz w:val="22"/>
          <w:szCs w:val="22"/>
        </w:rPr>
        <w:t>CFA</w:t>
      </w:r>
      <w:r w:rsidRPr="00911570">
        <w:rPr>
          <w:rFonts w:ascii="Arial" w:hAnsi="Arial" w:cs="Arial"/>
          <w:sz w:val="22"/>
          <w:szCs w:val="22"/>
        </w:rPr>
        <w:t xml:space="preserve"> OH&amp;S Incident report card system. All</w:t>
      </w:r>
      <w:r>
        <w:rPr>
          <w:rFonts w:ascii="Arial" w:hAnsi="Arial" w:cs="Arial"/>
          <w:sz w:val="22"/>
          <w:szCs w:val="22"/>
        </w:rPr>
        <w:t xml:space="preserve"> </w:t>
      </w:r>
      <w:r w:rsidRPr="00911570">
        <w:rPr>
          <w:rFonts w:ascii="Arial" w:hAnsi="Arial" w:cs="Arial"/>
          <w:sz w:val="22"/>
          <w:szCs w:val="22"/>
        </w:rPr>
        <w:t>relevant sections are required to be completed and forwarded to the Incident</w:t>
      </w:r>
      <w:r>
        <w:rPr>
          <w:rFonts w:ascii="Arial" w:hAnsi="Arial" w:cs="Arial"/>
          <w:sz w:val="22"/>
          <w:szCs w:val="22"/>
        </w:rPr>
        <w:t xml:space="preserve"> </w:t>
      </w:r>
      <w:r w:rsidRPr="00911570">
        <w:rPr>
          <w:rFonts w:ascii="Arial" w:hAnsi="Arial" w:cs="Arial"/>
          <w:sz w:val="22"/>
          <w:szCs w:val="22"/>
        </w:rPr>
        <w:t>Controller or delegate (Incident Safety Officer, Logistics Officer or Medical</w:t>
      </w:r>
      <w:r>
        <w:rPr>
          <w:rFonts w:ascii="Arial" w:hAnsi="Arial" w:cs="Arial"/>
          <w:sz w:val="22"/>
          <w:szCs w:val="22"/>
        </w:rPr>
        <w:t xml:space="preserve"> </w:t>
      </w:r>
      <w:r w:rsidRPr="00911570">
        <w:rPr>
          <w:rFonts w:ascii="Arial" w:hAnsi="Arial" w:cs="Arial"/>
          <w:sz w:val="22"/>
          <w:szCs w:val="22"/>
        </w:rPr>
        <w:t>Services Unit Leader) where an emergency is being managed by an IMT</w:t>
      </w:r>
      <w:bookmarkEnd w:id="126"/>
      <w:r w:rsidR="00085861">
        <w:rPr>
          <w:rFonts w:ascii="Arial" w:hAnsi="Arial" w:cs="Arial"/>
          <w:sz w:val="22"/>
          <w:szCs w:val="22"/>
        </w:rPr>
        <w:t>.</w:t>
      </w:r>
      <w:bookmarkEnd w:id="127"/>
    </w:p>
    <w:p w14:paraId="4B8391D9" w14:textId="77777777" w:rsidR="00085861" w:rsidRDefault="00085861" w:rsidP="00085861">
      <w:pPr>
        <w:widowControl/>
        <w:tabs>
          <w:tab w:val="left" w:pos="720"/>
          <w:tab w:val="left" w:pos="1440"/>
        </w:tabs>
        <w:spacing w:beforeLines="150" w:before="360"/>
        <w:ind w:left="709" w:hanging="709"/>
        <w:jc w:val="both"/>
        <w:outlineLvl w:val="0"/>
        <w:rPr>
          <w:rFonts w:ascii="Arial" w:hAnsi="Arial" w:cs="Arial"/>
          <w:b/>
          <w:sz w:val="22"/>
          <w:szCs w:val="22"/>
        </w:rPr>
      </w:pPr>
      <w:bookmarkStart w:id="128" w:name="_Toc21082177"/>
      <w:r w:rsidRPr="00085861">
        <w:rPr>
          <w:rFonts w:ascii="Arial" w:hAnsi="Arial" w:cs="Arial"/>
          <w:b/>
          <w:sz w:val="22"/>
          <w:szCs w:val="22"/>
        </w:rPr>
        <w:t>4.2</w:t>
      </w:r>
      <w:r>
        <w:rPr>
          <w:rFonts w:ascii="Arial" w:hAnsi="Arial" w:cs="Arial"/>
          <w:b/>
          <w:sz w:val="22"/>
          <w:szCs w:val="22"/>
        </w:rPr>
        <w:t xml:space="preserve">  Equipment M</w:t>
      </w:r>
      <w:r w:rsidRPr="00085861">
        <w:rPr>
          <w:rFonts w:ascii="Arial" w:hAnsi="Arial" w:cs="Arial"/>
          <w:b/>
          <w:sz w:val="22"/>
          <w:szCs w:val="22"/>
        </w:rPr>
        <w:t>aintenance</w:t>
      </w:r>
      <w:r>
        <w:rPr>
          <w:rFonts w:ascii="Arial" w:hAnsi="Arial" w:cs="Arial"/>
          <w:b/>
          <w:sz w:val="22"/>
          <w:szCs w:val="22"/>
        </w:rPr>
        <w:t xml:space="preserve"> and Testing P</w:t>
      </w:r>
      <w:r w:rsidRPr="00085861">
        <w:rPr>
          <w:rFonts w:ascii="Arial" w:hAnsi="Arial" w:cs="Arial"/>
          <w:b/>
          <w:sz w:val="22"/>
          <w:szCs w:val="22"/>
        </w:rPr>
        <w:t>rograms</w:t>
      </w:r>
      <w:bookmarkEnd w:id="128"/>
    </w:p>
    <w:p w14:paraId="117F0B13" w14:textId="77777777" w:rsidR="00085861" w:rsidRDefault="00085861" w:rsidP="00085861">
      <w:pPr>
        <w:pStyle w:val="ListParagraph"/>
        <w:widowControl/>
        <w:numPr>
          <w:ilvl w:val="0"/>
          <w:numId w:val="41"/>
        </w:numPr>
        <w:tabs>
          <w:tab w:val="left" w:pos="720"/>
          <w:tab w:val="left" w:pos="1440"/>
        </w:tabs>
        <w:spacing w:beforeLines="150" w:before="360"/>
        <w:jc w:val="both"/>
        <w:outlineLvl w:val="0"/>
        <w:rPr>
          <w:rFonts w:ascii="Arial" w:hAnsi="Arial" w:cs="Arial"/>
          <w:sz w:val="22"/>
          <w:szCs w:val="22"/>
        </w:rPr>
      </w:pPr>
      <w:bookmarkStart w:id="129" w:name="_Toc21082178"/>
      <w:r>
        <w:rPr>
          <w:rFonts w:ascii="Arial" w:hAnsi="Arial" w:cs="Arial"/>
          <w:sz w:val="22"/>
          <w:szCs w:val="22"/>
        </w:rPr>
        <w:t>The brigade shall ensure that all equipment under th</w:t>
      </w:r>
      <w:r w:rsidR="0054264D">
        <w:rPr>
          <w:rFonts w:ascii="Arial" w:hAnsi="Arial" w:cs="Arial"/>
          <w:sz w:val="22"/>
          <w:szCs w:val="22"/>
        </w:rPr>
        <w:t>e</w:t>
      </w:r>
      <w:r>
        <w:rPr>
          <w:rFonts w:ascii="Arial" w:hAnsi="Arial" w:cs="Arial"/>
          <w:sz w:val="22"/>
          <w:szCs w:val="22"/>
        </w:rPr>
        <w:t>ir control remains in good operational condition, a testing and inspection recording system shall be maintained for all firefighting equipment. No faulty equipment shall</w:t>
      </w:r>
      <w:r w:rsidR="0054264D">
        <w:rPr>
          <w:rFonts w:ascii="Arial" w:hAnsi="Arial" w:cs="Arial"/>
          <w:sz w:val="22"/>
          <w:szCs w:val="22"/>
        </w:rPr>
        <w:t xml:space="preserve"> remain in service where such equipment may compromise the safety of the operator or any other person or equipment. Faulty equipment shall be repaired or replaced at the earliest practical time.</w:t>
      </w:r>
      <w:bookmarkEnd w:id="129"/>
    </w:p>
    <w:p w14:paraId="51D89831" w14:textId="77777777" w:rsidR="0054264D" w:rsidRPr="0054264D" w:rsidRDefault="0054264D" w:rsidP="0054264D">
      <w:pPr>
        <w:widowControl/>
        <w:tabs>
          <w:tab w:val="left" w:pos="720"/>
          <w:tab w:val="left" w:pos="1440"/>
        </w:tabs>
        <w:spacing w:beforeLines="150" w:before="360"/>
        <w:jc w:val="both"/>
        <w:outlineLvl w:val="0"/>
        <w:rPr>
          <w:rFonts w:ascii="Arial" w:hAnsi="Arial" w:cs="Arial"/>
          <w:sz w:val="22"/>
          <w:szCs w:val="22"/>
        </w:rPr>
      </w:pPr>
    </w:p>
    <w:p w14:paraId="7D5363CB" w14:textId="77777777" w:rsidR="002F3C2C" w:rsidRPr="001200BA" w:rsidRDefault="002F3C2C" w:rsidP="002F3C2C">
      <w:pPr>
        <w:widowControl/>
        <w:numPr>
          <w:ilvl w:val="0"/>
          <w:numId w:val="25"/>
        </w:numPr>
        <w:tabs>
          <w:tab w:val="left" w:pos="720"/>
          <w:tab w:val="left" w:pos="1440"/>
        </w:tabs>
        <w:spacing w:beforeLines="150" w:before="360"/>
        <w:jc w:val="both"/>
        <w:outlineLvl w:val="0"/>
        <w:rPr>
          <w:rFonts w:ascii="Arial" w:hAnsi="Arial" w:cs="Arial"/>
          <w:b/>
          <w:sz w:val="22"/>
          <w:szCs w:val="22"/>
        </w:rPr>
      </w:pPr>
      <w:bookmarkStart w:id="130" w:name="_Toc21082179"/>
      <w:r w:rsidRPr="001200BA">
        <w:rPr>
          <w:rFonts w:ascii="Arial" w:hAnsi="Arial" w:cs="Arial"/>
          <w:b/>
          <w:sz w:val="22"/>
          <w:szCs w:val="22"/>
        </w:rPr>
        <w:lastRenderedPageBreak/>
        <w:t>Forest Industry Brigade Operation</w:t>
      </w:r>
      <w:bookmarkEnd w:id="121"/>
      <w:bookmarkEnd w:id="130"/>
    </w:p>
    <w:p w14:paraId="03285457" w14:textId="77777777" w:rsidR="002F3C2C" w:rsidRPr="001200BA" w:rsidRDefault="00085861" w:rsidP="00085861">
      <w:pPr>
        <w:widowControl/>
        <w:spacing w:beforeLines="100" w:before="240"/>
        <w:ind w:left="567" w:hanging="567"/>
        <w:jc w:val="both"/>
        <w:outlineLvl w:val="1"/>
        <w:rPr>
          <w:rFonts w:ascii="Arial" w:hAnsi="Arial" w:cs="Arial"/>
          <w:b/>
          <w:sz w:val="22"/>
          <w:szCs w:val="22"/>
        </w:rPr>
      </w:pPr>
      <w:bookmarkStart w:id="131" w:name="_Toc123288831"/>
      <w:bookmarkStart w:id="132" w:name="_Toc21082180"/>
      <w:r>
        <w:rPr>
          <w:rFonts w:ascii="Arial" w:hAnsi="Arial" w:cs="Arial"/>
          <w:b/>
          <w:sz w:val="22"/>
          <w:szCs w:val="22"/>
        </w:rPr>
        <w:t xml:space="preserve">5.1    </w:t>
      </w:r>
      <w:r w:rsidR="002F3C2C" w:rsidRPr="001200BA">
        <w:rPr>
          <w:rFonts w:ascii="Arial" w:hAnsi="Arial" w:cs="Arial"/>
          <w:b/>
          <w:sz w:val="22"/>
          <w:szCs w:val="22"/>
        </w:rPr>
        <w:t>Administration:</w:t>
      </w:r>
      <w:bookmarkEnd w:id="131"/>
      <w:bookmarkEnd w:id="132"/>
    </w:p>
    <w:p w14:paraId="3D384F2B"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 xml:space="preserve">Brigade Name: </w:t>
      </w:r>
      <w:r w:rsidRPr="001200BA">
        <w:rPr>
          <w:rFonts w:ascii="Arial" w:hAnsi="Arial" w:cs="Arial"/>
          <w:sz w:val="22"/>
          <w:szCs w:val="22"/>
        </w:rPr>
        <w:t xml:space="preserve"> </w:t>
      </w:r>
      <w:r w:rsidR="00080B0E">
        <w:rPr>
          <w:rFonts w:ascii="Arial" w:hAnsi="Arial" w:cs="Arial"/>
          <w:sz w:val="22"/>
          <w:szCs w:val="22"/>
        </w:rPr>
        <w:fldChar w:fldCharType="begin">
          <w:ffData>
            <w:name w:val="Text38"/>
            <w:enabled/>
            <w:calcOnExit w:val="0"/>
            <w:textInput/>
          </w:ffData>
        </w:fldChar>
      </w:r>
      <w:bookmarkStart w:id="133" w:name="Text38"/>
      <w:r w:rsidR="00080B0E">
        <w:rPr>
          <w:rFonts w:ascii="Arial" w:hAnsi="Arial" w:cs="Arial"/>
          <w:sz w:val="22"/>
          <w:szCs w:val="22"/>
        </w:rPr>
        <w:instrText xml:space="preserve"> FORMTEXT </w:instrText>
      </w:r>
      <w:r w:rsidR="00080B0E">
        <w:rPr>
          <w:rFonts w:ascii="Arial" w:hAnsi="Arial" w:cs="Arial"/>
          <w:sz w:val="22"/>
          <w:szCs w:val="22"/>
        </w:rPr>
      </w:r>
      <w:r w:rsidR="00080B0E">
        <w:rPr>
          <w:rFonts w:ascii="Arial" w:hAnsi="Arial" w:cs="Arial"/>
          <w:sz w:val="22"/>
          <w:szCs w:val="22"/>
        </w:rPr>
        <w:fldChar w:fldCharType="separate"/>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sz w:val="22"/>
          <w:szCs w:val="22"/>
        </w:rPr>
        <w:fldChar w:fldCharType="end"/>
      </w:r>
      <w:bookmarkEnd w:id="133"/>
    </w:p>
    <w:p w14:paraId="3441FBFE"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Brigade Number:</w:t>
      </w:r>
      <w:r w:rsidRPr="001200BA">
        <w:rPr>
          <w:rFonts w:ascii="Arial" w:hAnsi="Arial" w:cs="Arial"/>
          <w:sz w:val="22"/>
          <w:szCs w:val="22"/>
          <w:lang w:eastAsia="ja-JP"/>
        </w:rPr>
        <w:tab/>
      </w:r>
      <w:r w:rsidR="00080B0E">
        <w:rPr>
          <w:rFonts w:ascii="Arial" w:hAnsi="Arial" w:cs="Arial"/>
          <w:sz w:val="22"/>
          <w:szCs w:val="22"/>
          <w:lang w:eastAsia="ja-JP"/>
        </w:rPr>
        <w:t xml:space="preserve"> </w:t>
      </w:r>
      <w:r w:rsidR="00080B0E">
        <w:rPr>
          <w:rFonts w:ascii="Arial" w:hAnsi="Arial" w:cs="Arial"/>
          <w:sz w:val="22"/>
          <w:szCs w:val="22"/>
          <w:lang w:eastAsia="ja-JP"/>
        </w:rPr>
        <w:fldChar w:fldCharType="begin">
          <w:ffData>
            <w:name w:val="Text39"/>
            <w:enabled/>
            <w:calcOnExit w:val="0"/>
            <w:textInput/>
          </w:ffData>
        </w:fldChar>
      </w:r>
      <w:bookmarkStart w:id="134" w:name="Text39"/>
      <w:r w:rsidR="00080B0E">
        <w:rPr>
          <w:rFonts w:ascii="Arial" w:hAnsi="Arial" w:cs="Arial"/>
          <w:sz w:val="22"/>
          <w:szCs w:val="22"/>
          <w:lang w:eastAsia="ja-JP"/>
        </w:rPr>
        <w:instrText xml:space="preserve"> FORMTEXT </w:instrText>
      </w:r>
      <w:r w:rsidR="00080B0E">
        <w:rPr>
          <w:rFonts w:ascii="Arial" w:hAnsi="Arial" w:cs="Arial"/>
          <w:sz w:val="22"/>
          <w:szCs w:val="22"/>
          <w:lang w:eastAsia="ja-JP"/>
        </w:rPr>
      </w:r>
      <w:r w:rsidR="00080B0E">
        <w:rPr>
          <w:rFonts w:ascii="Arial" w:hAnsi="Arial" w:cs="Arial"/>
          <w:sz w:val="22"/>
          <w:szCs w:val="22"/>
          <w:lang w:eastAsia="ja-JP"/>
        </w:rPr>
        <w:fldChar w:fldCharType="separate"/>
      </w:r>
      <w:r w:rsidR="00080B0E">
        <w:rPr>
          <w:rFonts w:ascii="Arial" w:hAnsi="Arial" w:cs="Arial"/>
          <w:noProof/>
          <w:sz w:val="22"/>
          <w:szCs w:val="22"/>
          <w:lang w:eastAsia="ja-JP"/>
        </w:rPr>
        <w:t> </w:t>
      </w:r>
      <w:r w:rsidR="00080B0E">
        <w:rPr>
          <w:rFonts w:ascii="Arial" w:hAnsi="Arial" w:cs="Arial"/>
          <w:noProof/>
          <w:sz w:val="22"/>
          <w:szCs w:val="22"/>
          <w:lang w:eastAsia="ja-JP"/>
        </w:rPr>
        <w:t> </w:t>
      </w:r>
      <w:r w:rsidR="00080B0E">
        <w:rPr>
          <w:rFonts w:ascii="Arial" w:hAnsi="Arial" w:cs="Arial"/>
          <w:noProof/>
          <w:sz w:val="22"/>
          <w:szCs w:val="22"/>
          <w:lang w:eastAsia="ja-JP"/>
        </w:rPr>
        <w:t> </w:t>
      </w:r>
      <w:r w:rsidR="00080B0E">
        <w:rPr>
          <w:rFonts w:ascii="Arial" w:hAnsi="Arial" w:cs="Arial"/>
          <w:noProof/>
          <w:sz w:val="22"/>
          <w:szCs w:val="22"/>
          <w:lang w:eastAsia="ja-JP"/>
        </w:rPr>
        <w:t> </w:t>
      </w:r>
      <w:r w:rsidR="00080B0E">
        <w:rPr>
          <w:rFonts w:ascii="Arial" w:hAnsi="Arial" w:cs="Arial"/>
          <w:noProof/>
          <w:sz w:val="22"/>
          <w:szCs w:val="22"/>
          <w:lang w:eastAsia="ja-JP"/>
        </w:rPr>
        <w:t> </w:t>
      </w:r>
      <w:r w:rsidR="00080B0E">
        <w:rPr>
          <w:rFonts w:ascii="Arial" w:hAnsi="Arial" w:cs="Arial"/>
          <w:sz w:val="22"/>
          <w:szCs w:val="22"/>
          <w:lang w:eastAsia="ja-JP"/>
        </w:rPr>
        <w:fldChar w:fldCharType="end"/>
      </w:r>
      <w:bookmarkEnd w:id="134"/>
    </w:p>
    <w:p w14:paraId="626D01CF"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Group Affiliation(s):</w:t>
      </w:r>
      <w:r w:rsidR="00080B0E">
        <w:rPr>
          <w:rFonts w:ascii="Arial" w:hAnsi="Arial" w:cs="Arial"/>
          <w:b/>
          <w:sz w:val="22"/>
          <w:szCs w:val="22"/>
        </w:rPr>
        <w:t xml:space="preserve"> </w:t>
      </w:r>
      <w:r w:rsidR="00080B0E">
        <w:rPr>
          <w:rFonts w:ascii="Arial" w:hAnsi="Arial" w:cs="Arial"/>
          <w:b/>
          <w:sz w:val="22"/>
          <w:szCs w:val="22"/>
        </w:rPr>
        <w:fldChar w:fldCharType="begin">
          <w:ffData>
            <w:name w:val="Text40"/>
            <w:enabled/>
            <w:calcOnExit w:val="0"/>
            <w:textInput/>
          </w:ffData>
        </w:fldChar>
      </w:r>
      <w:bookmarkStart w:id="135" w:name="Text40"/>
      <w:r w:rsidR="00080B0E">
        <w:rPr>
          <w:rFonts w:ascii="Arial" w:hAnsi="Arial" w:cs="Arial"/>
          <w:b/>
          <w:sz w:val="22"/>
          <w:szCs w:val="22"/>
        </w:rPr>
        <w:instrText xml:space="preserve"> FORMTEXT </w:instrText>
      </w:r>
      <w:r w:rsidR="00080B0E">
        <w:rPr>
          <w:rFonts w:ascii="Arial" w:hAnsi="Arial" w:cs="Arial"/>
          <w:b/>
          <w:sz w:val="22"/>
          <w:szCs w:val="22"/>
        </w:rPr>
      </w:r>
      <w:r w:rsidR="00080B0E">
        <w:rPr>
          <w:rFonts w:ascii="Arial" w:hAnsi="Arial" w:cs="Arial"/>
          <w:b/>
          <w:sz w:val="22"/>
          <w:szCs w:val="22"/>
        </w:rPr>
        <w:fldChar w:fldCharType="separate"/>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sz w:val="22"/>
          <w:szCs w:val="22"/>
        </w:rPr>
        <w:fldChar w:fldCharType="end"/>
      </w:r>
      <w:bookmarkEnd w:id="135"/>
      <w:r w:rsidRPr="001200BA">
        <w:rPr>
          <w:rFonts w:ascii="Arial" w:hAnsi="Arial" w:cs="Arial"/>
          <w:b/>
          <w:sz w:val="22"/>
          <w:szCs w:val="22"/>
          <w:lang w:eastAsia="ja-JP"/>
        </w:rPr>
        <w:tab/>
      </w:r>
      <w:r w:rsidR="00080B0E">
        <w:rPr>
          <w:rFonts w:ascii="Arial" w:hAnsi="Arial" w:cs="Arial"/>
          <w:b/>
          <w:sz w:val="22"/>
          <w:szCs w:val="22"/>
          <w:lang w:eastAsia="ja-JP"/>
        </w:rPr>
        <w:t xml:space="preserve"> </w:t>
      </w:r>
    </w:p>
    <w:p w14:paraId="0AEB476E"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b/>
          <w:sz w:val="22"/>
          <w:szCs w:val="22"/>
        </w:rPr>
        <w:t>Correspondence:</w:t>
      </w:r>
      <w:r w:rsidR="00080B0E">
        <w:rPr>
          <w:rFonts w:ascii="Arial" w:hAnsi="Arial" w:cs="Arial"/>
          <w:b/>
          <w:sz w:val="22"/>
          <w:szCs w:val="22"/>
        </w:rPr>
        <w:t xml:space="preserve"> </w:t>
      </w:r>
      <w:r w:rsidR="00080B0E">
        <w:rPr>
          <w:rFonts w:ascii="Arial" w:hAnsi="Arial" w:cs="Arial"/>
          <w:b/>
          <w:sz w:val="22"/>
          <w:szCs w:val="22"/>
        </w:rPr>
        <w:fldChar w:fldCharType="begin">
          <w:ffData>
            <w:name w:val="Text41"/>
            <w:enabled/>
            <w:calcOnExit w:val="0"/>
            <w:textInput/>
          </w:ffData>
        </w:fldChar>
      </w:r>
      <w:bookmarkStart w:id="136" w:name="Text41"/>
      <w:r w:rsidR="00080B0E">
        <w:rPr>
          <w:rFonts w:ascii="Arial" w:hAnsi="Arial" w:cs="Arial"/>
          <w:b/>
          <w:sz w:val="22"/>
          <w:szCs w:val="22"/>
        </w:rPr>
        <w:instrText xml:space="preserve"> FORMTEXT </w:instrText>
      </w:r>
      <w:r w:rsidR="00080B0E">
        <w:rPr>
          <w:rFonts w:ascii="Arial" w:hAnsi="Arial" w:cs="Arial"/>
          <w:b/>
          <w:sz w:val="22"/>
          <w:szCs w:val="22"/>
        </w:rPr>
      </w:r>
      <w:r w:rsidR="00080B0E">
        <w:rPr>
          <w:rFonts w:ascii="Arial" w:hAnsi="Arial" w:cs="Arial"/>
          <w:b/>
          <w:sz w:val="22"/>
          <w:szCs w:val="22"/>
        </w:rPr>
        <w:fldChar w:fldCharType="separate"/>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sz w:val="22"/>
          <w:szCs w:val="22"/>
        </w:rPr>
        <w:fldChar w:fldCharType="end"/>
      </w:r>
      <w:bookmarkEnd w:id="136"/>
    </w:p>
    <w:p w14:paraId="7F2009A5" w14:textId="77777777" w:rsidR="002F3C2C" w:rsidRPr="001200BA" w:rsidRDefault="00085861" w:rsidP="00085861">
      <w:pPr>
        <w:widowControl/>
        <w:spacing w:beforeLines="100" w:before="240"/>
        <w:jc w:val="both"/>
        <w:outlineLvl w:val="1"/>
        <w:rPr>
          <w:rFonts w:ascii="Arial" w:hAnsi="Arial" w:cs="Arial"/>
          <w:b/>
          <w:sz w:val="22"/>
          <w:szCs w:val="22"/>
        </w:rPr>
      </w:pPr>
      <w:bookmarkStart w:id="137" w:name="_Toc123288832"/>
      <w:bookmarkStart w:id="138" w:name="_Toc21082181"/>
      <w:r>
        <w:rPr>
          <w:rFonts w:ascii="Arial" w:hAnsi="Arial" w:cs="Arial"/>
          <w:b/>
          <w:sz w:val="22"/>
          <w:szCs w:val="22"/>
        </w:rPr>
        <w:t xml:space="preserve">5.2      </w:t>
      </w:r>
      <w:r w:rsidR="002F3C2C" w:rsidRPr="001200BA">
        <w:rPr>
          <w:rFonts w:ascii="Arial" w:hAnsi="Arial" w:cs="Arial"/>
          <w:b/>
          <w:sz w:val="22"/>
          <w:szCs w:val="22"/>
        </w:rPr>
        <w:t>Membership:</w:t>
      </w:r>
      <w:bookmarkEnd w:id="137"/>
      <w:bookmarkEnd w:id="138"/>
    </w:p>
    <w:p w14:paraId="0B1EF21C"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b/>
          <w:sz w:val="22"/>
          <w:szCs w:val="22"/>
        </w:rPr>
        <w:t xml:space="preserve">Appendix </w:t>
      </w:r>
      <w:bookmarkStart w:id="139" w:name="Text37"/>
      <w:r w:rsidR="00080B0E">
        <w:rPr>
          <w:rFonts w:ascii="Arial" w:hAnsi="Arial" w:cs="Arial"/>
          <w:b/>
          <w:sz w:val="22"/>
          <w:szCs w:val="22"/>
        </w:rPr>
        <w:fldChar w:fldCharType="begin">
          <w:ffData>
            <w:name w:val="Text37"/>
            <w:enabled/>
            <w:calcOnExit w:val="0"/>
            <w:textInput/>
          </w:ffData>
        </w:fldChar>
      </w:r>
      <w:r w:rsidR="00080B0E">
        <w:rPr>
          <w:rFonts w:ascii="Arial" w:hAnsi="Arial" w:cs="Arial"/>
          <w:b/>
          <w:sz w:val="22"/>
          <w:szCs w:val="22"/>
        </w:rPr>
        <w:instrText xml:space="preserve"> FORMTEXT </w:instrText>
      </w:r>
      <w:r w:rsidR="00080B0E">
        <w:rPr>
          <w:rFonts w:ascii="Arial" w:hAnsi="Arial" w:cs="Arial"/>
          <w:b/>
          <w:sz w:val="22"/>
          <w:szCs w:val="22"/>
        </w:rPr>
      </w:r>
      <w:r w:rsidR="00080B0E">
        <w:rPr>
          <w:rFonts w:ascii="Arial" w:hAnsi="Arial" w:cs="Arial"/>
          <w:b/>
          <w:sz w:val="22"/>
          <w:szCs w:val="22"/>
        </w:rPr>
        <w:fldChar w:fldCharType="separate"/>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sz w:val="22"/>
          <w:szCs w:val="22"/>
        </w:rPr>
        <w:fldChar w:fldCharType="end"/>
      </w:r>
      <w:bookmarkEnd w:id="139"/>
      <w:r w:rsidRPr="001200BA">
        <w:rPr>
          <w:rFonts w:ascii="Arial" w:hAnsi="Arial" w:cs="Arial"/>
          <w:sz w:val="22"/>
          <w:szCs w:val="22"/>
        </w:rPr>
        <w:t xml:space="preserve"> lists the </w:t>
      </w:r>
      <w:r w:rsidRPr="001200BA">
        <w:rPr>
          <w:rFonts w:ascii="Arial" w:hAnsi="Arial" w:cs="Arial"/>
          <w:sz w:val="22"/>
          <w:szCs w:val="22"/>
          <w:lang w:eastAsia="ja-JP"/>
        </w:rPr>
        <w:t xml:space="preserve">registered </w:t>
      </w:r>
      <w:r w:rsidRPr="001200BA">
        <w:rPr>
          <w:rFonts w:ascii="Arial" w:hAnsi="Arial" w:cs="Arial"/>
          <w:sz w:val="22"/>
          <w:szCs w:val="22"/>
        </w:rPr>
        <w:t xml:space="preserve">members of the </w:t>
      </w:r>
      <w:r w:rsidRPr="001200BA">
        <w:rPr>
          <w:rFonts w:ascii="Arial" w:hAnsi="Arial" w:cs="Arial"/>
          <w:sz w:val="22"/>
          <w:szCs w:val="22"/>
          <w:lang w:eastAsia="ja-JP"/>
        </w:rPr>
        <w:t>FIB</w:t>
      </w:r>
      <w:r w:rsidRPr="001200BA">
        <w:rPr>
          <w:rFonts w:ascii="Arial" w:hAnsi="Arial" w:cs="Arial"/>
          <w:sz w:val="22"/>
          <w:szCs w:val="22"/>
        </w:rPr>
        <w:t xml:space="preserve">, their role in the </w:t>
      </w:r>
      <w:r w:rsidRPr="001200BA">
        <w:rPr>
          <w:rFonts w:ascii="Arial" w:hAnsi="Arial" w:cs="Arial"/>
          <w:sz w:val="22"/>
          <w:szCs w:val="22"/>
          <w:lang w:eastAsia="ja-JP"/>
        </w:rPr>
        <w:t>b</w:t>
      </w:r>
      <w:r w:rsidRPr="001200BA">
        <w:rPr>
          <w:rFonts w:ascii="Arial" w:hAnsi="Arial" w:cs="Arial"/>
          <w:sz w:val="22"/>
          <w:szCs w:val="22"/>
        </w:rPr>
        <w:t>rigade, location and contact details</w:t>
      </w:r>
    </w:p>
    <w:p w14:paraId="3D3AD6B1"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Only FIB members with Minimum </w:t>
      </w:r>
      <w:r w:rsidR="00D57D4F">
        <w:rPr>
          <w:rFonts w:ascii="Arial" w:hAnsi="Arial" w:cs="Arial"/>
          <w:sz w:val="22"/>
          <w:szCs w:val="22"/>
        </w:rPr>
        <w:t>Skills for Firef</w:t>
      </w:r>
      <w:r w:rsidRPr="001200BA">
        <w:rPr>
          <w:rFonts w:ascii="Arial" w:hAnsi="Arial" w:cs="Arial"/>
          <w:sz w:val="22"/>
          <w:szCs w:val="22"/>
        </w:rPr>
        <w:t>ighter – Wild</w:t>
      </w:r>
      <w:r w:rsidRPr="001200BA">
        <w:rPr>
          <w:rFonts w:ascii="Arial" w:hAnsi="Arial" w:cs="Arial"/>
          <w:sz w:val="22"/>
          <w:szCs w:val="22"/>
          <w:lang w:eastAsia="ja-JP"/>
        </w:rPr>
        <w:t>fire</w:t>
      </w:r>
      <w:r w:rsidR="00D57D4F">
        <w:rPr>
          <w:rFonts w:ascii="Arial" w:hAnsi="Arial" w:cs="Arial"/>
          <w:sz w:val="22"/>
          <w:szCs w:val="22"/>
        </w:rPr>
        <w:t xml:space="preserve"> and Plantation Firefighter </w:t>
      </w:r>
      <w:r w:rsidRPr="001200BA">
        <w:rPr>
          <w:rFonts w:ascii="Arial" w:hAnsi="Arial" w:cs="Arial"/>
          <w:sz w:val="22"/>
          <w:szCs w:val="22"/>
        </w:rPr>
        <w:t>qualifications are permitted to undertake fire suppression activities (including mop-up)</w:t>
      </w:r>
    </w:p>
    <w:p w14:paraId="154B18D3" w14:textId="77777777" w:rsidR="002F3C2C" w:rsidRPr="001200BA" w:rsidRDefault="00080B0E" w:rsidP="002F3C2C">
      <w:pPr>
        <w:widowControl/>
        <w:numPr>
          <w:ilvl w:val="0"/>
          <w:numId w:val="14"/>
        </w:numPr>
        <w:tabs>
          <w:tab w:val="clear" w:pos="720"/>
        </w:tabs>
        <w:spacing w:beforeLines="50" w:before="120"/>
        <w:ind w:left="1077" w:hanging="357"/>
        <w:jc w:val="both"/>
        <w:rPr>
          <w:rFonts w:ascii="Arial" w:hAnsi="Arial" w:cs="Arial"/>
          <w:sz w:val="22"/>
          <w:szCs w:val="22"/>
        </w:rPr>
      </w:pPr>
      <w:r>
        <w:rPr>
          <w:rFonts w:ascii="Arial" w:hAnsi="Arial" w:cs="Arial"/>
          <w:sz w:val="22"/>
          <w:szCs w:val="22"/>
        </w:rPr>
        <w:fldChar w:fldCharType="begin">
          <w:ffData>
            <w:name w:val="Text47"/>
            <w:enabled/>
            <w:calcOnExit w:val="0"/>
            <w:textInput/>
          </w:ffData>
        </w:fldChar>
      </w:r>
      <w:bookmarkStart w:id="140"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0"/>
    </w:p>
    <w:p w14:paraId="7D0405EE" w14:textId="77777777" w:rsidR="002F3C2C" w:rsidRPr="001200BA" w:rsidRDefault="00085861" w:rsidP="00085861">
      <w:pPr>
        <w:widowControl/>
        <w:spacing w:beforeLines="100" w:before="240"/>
        <w:jc w:val="both"/>
        <w:outlineLvl w:val="1"/>
        <w:rPr>
          <w:rFonts w:ascii="Arial" w:hAnsi="Arial" w:cs="Arial"/>
          <w:b/>
          <w:sz w:val="22"/>
          <w:szCs w:val="22"/>
        </w:rPr>
      </w:pPr>
      <w:bookmarkStart w:id="141" w:name="_Toc123288833"/>
      <w:bookmarkStart w:id="142" w:name="_Toc21082182"/>
      <w:r>
        <w:rPr>
          <w:rFonts w:ascii="Arial" w:hAnsi="Arial" w:cs="Arial"/>
          <w:b/>
          <w:sz w:val="22"/>
          <w:szCs w:val="22"/>
        </w:rPr>
        <w:t xml:space="preserve">5.3     </w:t>
      </w:r>
      <w:r w:rsidR="002F3C2C" w:rsidRPr="001200BA">
        <w:rPr>
          <w:rFonts w:ascii="Arial" w:hAnsi="Arial" w:cs="Arial"/>
          <w:b/>
          <w:sz w:val="22"/>
          <w:szCs w:val="22"/>
        </w:rPr>
        <w:t>Fire Duty Officer:</w:t>
      </w:r>
      <w:bookmarkEnd w:id="141"/>
      <w:bookmarkEnd w:id="142"/>
    </w:p>
    <w:p w14:paraId="1E646CE8"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Each week during the Fire Season, one FIB member shall be the FIB Fire Duty Officer (FDO). The FDO is responsible for the following:</w:t>
      </w:r>
    </w:p>
    <w:bookmarkStart w:id="143" w:name="Text42"/>
    <w:p w14:paraId="0DB2B40F" w14:textId="77777777" w:rsidR="002F3C2C" w:rsidRPr="001200BA" w:rsidRDefault="00080B0E" w:rsidP="002F3C2C">
      <w:pPr>
        <w:widowControl/>
        <w:numPr>
          <w:ilvl w:val="0"/>
          <w:numId w:val="29"/>
        </w:numPr>
        <w:spacing w:beforeLines="25" w:before="60"/>
        <w:ind w:left="1434" w:hanging="357"/>
        <w:jc w:val="both"/>
        <w:rPr>
          <w:rFonts w:ascii="Arial" w:hAnsi="Arial" w:cs="Arial"/>
          <w:sz w:val="22"/>
          <w:szCs w:val="22"/>
        </w:rPr>
      </w:pPr>
      <w:r>
        <w:rPr>
          <w:rFonts w:ascii="Arial" w:hAnsi="Arial" w:cs="Arial"/>
          <w:sz w:val="22"/>
          <w:szCs w:val="22"/>
        </w:rPr>
        <w:fldChar w:fldCharType="begin">
          <w:ffData>
            <w:name w:val="Text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3"/>
    </w:p>
    <w:bookmarkStart w:id="144" w:name="Text43"/>
    <w:p w14:paraId="1BB26AA2" w14:textId="77777777" w:rsidR="002F3C2C" w:rsidRPr="001200BA" w:rsidRDefault="00080B0E" w:rsidP="002F3C2C">
      <w:pPr>
        <w:widowControl/>
        <w:numPr>
          <w:ilvl w:val="0"/>
          <w:numId w:val="29"/>
        </w:numPr>
        <w:spacing w:beforeLines="25" w:before="60"/>
        <w:ind w:left="1434" w:hanging="357"/>
        <w:jc w:val="both"/>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4"/>
    </w:p>
    <w:bookmarkStart w:id="145" w:name="Text44"/>
    <w:p w14:paraId="26B191C2" w14:textId="77777777" w:rsidR="002F3C2C" w:rsidRPr="001200BA" w:rsidRDefault="00080B0E" w:rsidP="002F3C2C">
      <w:pPr>
        <w:widowControl/>
        <w:numPr>
          <w:ilvl w:val="0"/>
          <w:numId w:val="29"/>
        </w:numPr>
        <w:spacing w:beforeLines="25" w:before="60"/>
        <w:ind w:left="1434" w:hanging="357"/>
        <w:jc w:val="both"/>
        <w:rPr>
          <w:rFonts w:ascii="Arial" w:hAnsi="Arial" w:cs="Arial"/>
          <w:sz w:val="22"/>
          <w:szCs w:val="22"/>
        </w:rPr>
      </w:pP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5"/>
    </w:p>
    <w:bookmarkStart w:id="146" w:name="Text45"/>
    <w:p w14:paraId="05318F34" w14:textId="77777777" w:rsidR="002F3C2C" w:rsidRPr="001200BA" w:rsidRDefault="00080B0E" w:rsidP="002F3C2C">
      <w:pPr>
        <w:widowControl/>
        <w:numPr>
          <w:ilvl w:val="0"/>
          <w:numId w:val="29"/>
        </w:numPr>
        <w:spacing w:beforeLines="25" w:before="60"/>
        <w:ind w:left="1434" w:hanging="357"/>
        <w:jc w:val="both"/>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6"/>
    </w:p>
    <w:p w14:paraId="594F7B8E" w14:textId="77777777" w:rsidR="002F3C2C" w:rsidRPr="001200BA" w:rsidRDefault="002F3C2C" w:rsidP="002F3C2C">
      <w:pPr>
        <w:widowControl/>
        <w:numPr>
          <w:ilvl w:val="0"/>
          <w:numId w:val="29"/>
        </w:numPr>
        <w:spacing w:beforeLines="25" w:before="60"/>
        <w:ind w:left="1434" w:hanging="357"/>
        <w:jc w:val="both"/>
        <w:rPr>
          <w:rFonts w:ascii="Arial" w:hAnsi="Arial" w:cs="Arial"/>
          <w:sz w:val="22"/>
          <w:szCs w:val="22"/>
        </w:rPr>
      </w:pPr>
      <w:r w:rsidRPr="001200BA">
        <w:rPr>
          <w:rFonts w:ascii="Arial" w:hAnsi="Arial" w:cs="Arial"/>
          <w:sz w:val="22"/>
          <w:szCs w:val="22"/>
        </w:rPr>
        <w:t>Is contactable at ALL</w:t>
      </w:r>
      <w:r w:rsidR="00D57D4F">
        <w:rPr>
          <w:rFonts w:ascii="Arial" w:hAnsi="Arial" w:cs="Arial"/>
          <w:sz w:val="22"/>
          <w:szCs w:val="22"/>
        </w:rPr>
        <w:t xml:space="preserve"> times via pager and/</w:t>
      </w:r>
      <w:r w:rsidRPr="001200BA">
        <w:rPr>
          <w:rFonts w:ascii="Arial" w:hAnsi="Arial" w:cs="Arial"/>
          <w:sz w:val="22"/>
          <w:szCs w:val="22"/>
        </w:rPr>
        <w:t>or Phone</w:t>
      </w:r>
      <w:r w:rsidR="00080B0E">
        <w:rPr>
          <w:rFonts w:ascii="Arial" w:hAnsi="Arial" w:cs="Arial"/>
          <w:sz w:val="22"/>
          <w:szCs w:val="22"/>
        </w:rPr>
        <w:t>.</w:t>
      </w:r>
    </w:p>
    <w:p w14:paraId="5943E33B" w14:textId="77777777" w:rsidR="002F3C2C" w:rsidRPr="001200BA" w:rsidRDefault="00085861" w:rsidP="00085861">
      <w:pPr>
        <w:widowControl/>
        <w:spacing w:beforeLines="100" w:before="240"/>
        <w:jc w:val="both"/>
        <w:outlineLvl w:val="1"/>
        <w:rPr>
          <w:rFonts w:ascii="Arial" w:hAnsi="Arial" w:cs="Arial"/>
          <w:b/>
          <w:sz w:val="22"/>
          <w:szCs w:val="22"/>
        </w:rPr>
      </w:pPr>
      <w:bookmarkStart w:id="147" w:name="_Toc123288834"/>
      <w:bookmarkStart w:id="148" w:name="_Toc21082183"/>
      <w:r>
        <w:rPr>
          <w:rFonts w:ascii="Arial" w:hAnsi="Arial" w:cs="Arial"/>
          <w:b/>
          <w:sz w:val="22"/>
          <w:szCs w:val="22"/>
        </w:rPr>
        <w:t xml:space="preserve">5.4   </w:t>
      </w:r>
      <w:r w:rsidR="002F3C2C" w:rsidRPr="001200BA">
        <w:rPr>
          <w:rFonts w:ascii="Arial" w:hAnsi="Arial" w:cs="Arial"/>
          <w:b/>
          <w:sz w:val="22"/>
          <w:szCs w:val="22"/>
        </w:rPr>
        <w:t>Communications Officer:</w:t>
      </w:r>
      <w:bookmarkEnd w:id="147"/>
      <w:bookmarkEnd w:id="148"/>
    </w:p>
    <w:bookmarkStart w:id="149" w:name="Text46"/>
    <w:p w14:paraId="1C7136D0" w14:textId="77777777" w:rsidR="002F3C2C" w:rsidRPr="001200BA" w:rsidRDefault="00080B0E" w:rsidP="002F3C2C">
      <w:pPr>
        <w:widowControl/>
        <w:numPr>
          <w:ilvl w:val="0"/>
          <w:numId w:val="14"/>
        </w:numPr>
        <w:tabs>
          <w:tab w:val="clear" w:pos="720"/>
        </w:tabs>
        <w:spacing w:beforeLines="50" w:before="120"/>
        <w:ind w:left="1077" w:hanging="357"/>
        <w:jc w:val="both"/>
        <w:rPr>
          <w:rFonts w:ascii="Arial" w:hAnsi="Arial" w:cs="Arial"/>
          <w:sz w:val="22"/>
          <w:szCs w:val="22"/>
        </w:rPr>
      </w:pPr>
      <w:r>
        <w:rPr>
          <w:rFonts w:ascii="Arial" w:hAnsi="Arial" w:cs="Arial"/>
          <w:sz w:val="22"/>
          <w:szCs w:val="22"/>
        </w:rPr>
        <w:fldChar w:fldCharType="begin">
          <w:ffData>
            <w:name w:val="Text4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9"/>
    </w:p>
    <w:p w14:paraId="3E507E03" w14:textId="77777777" w:rsidR="002F3C2C" w:rsidRDefault="00080B0E" w:rsidP="002F3C2C">
      <w:pPr>
        <w:widowControl/>
        <w:numPr>
          <w:ilvl w:val="0"/>
          <w:numId w:val="14"/>
        </w:numPr>
        <w:tabs>
          <w:tab w:val="clear" w:pos="720"/>
        </w:tabs>
        <w:spacing w:beforeLines="50" w:before="120"/>
        <w:ind w:left="1077" w:hanging="357"/>
        <w:jc w:val="both"/>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150"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0"/>
    </w:p>
    <w:p w14:paraId="30FF18A0" w14:textId="77777777" w:rsidR="00080B0E" w:rsidRPr="001200BA" w:rsidRDefault="00080B0E" w:rsidP="002F3C2C">
      <w:pPr>
        <w:widowControl/>
        <w:numPr>
          <w:ilvl w:val="0"/>
          <w:numId w:val="14"/>
        </w:numPr>
        <w:tabs>
          <w:tab w:val="clear" w:pos="720"/>
        </w:tabs>
        <w:spacing w:beforeLines="50" w:before="120"/>
        <w:ind w:left="1077" w:hanging="357"/>
        <w:jc w:val="both"/>
        <w:rPr>
          <w:rFonts w:ascii="Arial" w:hAnsi="Arial" w:cs="Arial"/>
          <w:sz w:val="22"/>
          <w:szCs w:val="22"/>
        </w:rPr>
      </w:pPr>
      <w:r>
        <w:rPr>
          <w:rFonts w:ascii="Arial" w:hAnsi="Arial" w:cs="Arial"/>
          <w:sz w:val="22"/>
          <w:szCs w:val="22"/>
        </w:rPr>
        <w:fldChar w:fldCharType="begin">
          <w:ffData>
            <w:name w:val="Text49"/>
            <w:enabled/>
            <w:calcOnExit w:val="0"/>
            <w:textInput/>
          </w:ffData>
        </w:fldChar>
      </w:r>
      <w:bookmarkStart w:id="151"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1"/>
    </w:p>
    <w:p w14:paraId="45607C4E" w14:textId="77777777" w:rsidR="002F3C2C" w:rsidRPr="001200BA" w:rsidRDefault="002F3C2C" w:rsidP="002F3C2C">
      <w:pPr>
        <w:widowControl/>
        <w:numPr>
          <w:ilvl w:val="0"/>
          <w:numId w:val="25"/>
        </w:numPr>
        <w:tabs>
          <w:tab w:val="left" w:pos="720"/>
          <w:tab w:val="left" w:pos="1440"/>
        </w:tabs>
        <w:ind w:left="527" w:hanging="527"/>
        <w:jc w:val="both"/>
        <w:outlineLvl w:val="0"/>
        <w:rPr>
          <w:rFonts w:ascii="Arial" w:hAnsi="Arial" w:cs="Arial"/>
          <w:b/>
          <w:sz w:val="22"/>
          <w:szCs w:val="22"/>
        </w:rPr>
      </w:pPr>
      <w:bookmarkStart w:id="152" w:name="_Toc123288835"/>
      <w:r w:rsidRPr="001200BA">
        <w:rPr>
          <w:rFonts w:ascii="Arial" w:hAnsi="Arial" w:cs="Arial"/>
          <w:b/>
          <w:sz w:val="22"/>
          <w:szCs w:val="22"/>
          <w:highlight w:val="lightGray"/>
        </w:rPr>
        <w:br w:type="page"/>
      </w:r>
      <w:bookmarkStart w:id="153" w:name="_Toc21082184"/>
      <w:r w:rsidRPr="001200BA">
        <w:rPr>
          <w:rFonts w:ascii="Arial" w:hAnsi="Arial" w:cs="Arial"/>
          <w:b/>
          <w:sz w:val="22"/>
          <w:szCs w:val="22"/>
        </w:rPr>
        <w:lastRenderedPageBreak/>
        <w:t>Response Procedure</w:t>
      </w:r>
      <w:bookmarkEnd w:id="152"/>
      <w:bookmarkEnd w:id="153"/>
    </w:p>
    <w:p w14:paraId="218D8F6F" w14:textId="77777777" w:rsidR="002F3C2C" w:rsidRPr="001200BA" w:rsidRDefault="00085861" w:rsidP="00085861">
      <w:pPr>
        <w:widowControl/>
        <w:spacing w:beforeLines="100" w:before="240"/>
        <w:jc w:val="both"/>
        <w:outlineLvl w:val="1"/>
        <w:rPr>
          <w:rFonts w:ascii="Arial" w:hAnsi="Arial" w:cs="Arial"/>
          <w:b/>
          <w:sz w:val="22"/>
          <w:szCs w:val="22"/>
        </w:rPr>
      </w:pPr>
      <w:bookmarkStart w:id="154" w:name="_Toc123288836"/>
      <w:bookmarkStart w:id="155" w:name="_Toc21082185"/>
      <w:r>
        <w:rPr>
          <w:rFonts w:ascii="Arial" w:hAnsi="Arial" w:cs="Arial"/>
          <w:b/>
          <w:sz w:val="22"/>
          <w:szCs w:val="22"/>
        </w:rPr>
        <w:t xml:space="preserve">6.1   </w:t>
      </w:r>
      <w:r w:rsidR="002F3C2C" w:rsidRPr="001200BA">
        <w:rPr>
          <w:rFonts w:ascii="Arial" w:hAnsi="Arial" w:cs="Arial"/>
          <w:b/>
          <w:sz w:val="22"/>
          <w:szCs w:val="22"/>
        </w:rPr>
        <w:t>Contacting the Fire Duty Officer:</w:t>
      </w:r>
      <w:bookmarkEnd w:id="154"/>
      <w:bookmarkEnd w:id="155"/>
    </w:p>
    <w:p w14:paraId="4EC459A9"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In order to report a fire on or near any of the Company’s </w:t>
      </w:r>
      <w:r w:rsidRPr="001200BA">
        <w:rPr>
          <w:rFonts w:ascii="Arial" w:hAnsi="Arial" w:cs="Arial"/>
          <w:sz w:val="22"/>
          <w:szCs w:val="22"/>
          <w:lang w:eastAsia="ja-JP"/>
        </w:rPr>
        <w:t>p</w:t>
      </w:r>
      <w:r w:rsidRPr="001200BA">
        <w:rPr>
          <w:rFonts w:ascii="Arial" w:hAnsi="Arial" w:cs="Arial"/>
          <w:sz w:val="22"/>
          <w:szCs w:val="22"/>
        </w:rPr>
        <w:t>lantations to the FIB, the following procedures should be followed:</w:t>
      </w:r>
    </w:p>
    <w:p w14:paraId="5DB0750B" w14:textId="77777777" w:rsidR="002F3C2C" w:rsidRPr="001200BA" w:rsidRDefault="002F3C2C" w:rsidP="002F3C2C">
      <w:pPr>
        <w:widowControl/>
        <w:numPr>
          <w:ilvl w:val="1"/>
          <w:numId w:val="14"/>
        </w:numPr>
        <w:jc w:val="both"/>
        <w:rPr>
          <w:rFonts w:ascii="Arial" w:hAnsi="Arial" w:cs="Arial"/>
          <w:sz w:val="22"/>
          <w:szCs w:val="22"/>
        </w:rPr>
      </w:pPr>
      <w:r w:rsidRPr="001200BA">
        <w:rPr>
          <w:rFonts w:ascii="Arial" w:hAnsi="Arial" w:cs="Arial"/>
          <w:sz w:val="22"/>
          <w:szCs w:val="22"/>
        </w:rPr>
        <w:t xml:space="preserve">Contact Duty Officer on pager </w:t>
      </w:r>
      <w:bookmarkStart w:id="156" w:name="Text50"/>
      <w:r w:rsidR="00080B0E">
        <w:rPr>
          <w:rFonts w:ascii="Arial" w:hAnsi="Arial" w:cs="Arial"/>
          <w:sz w:val="22"/>
          <w:szCs w:val="22"/>
        </w:rPr>
        <w:fldChar w:fldCharType="begin">
          <w:ffData>
            <w:name w:val="Text50"/>
            <w:enabled/>
            <w:calcOnExit w:val="0"/>
            <w:textInput/>
          </w:ffData>
        </w:fldChar>
      </w:r>
      <w:r w:rsidR="00080B0E">
        <w:rPr>
          <w:rFonts w:ascii="Arial" w:hAnsi="Arial" w:cs="Arial"/>
          <w:sz w:val="22"/>
          <w:szCs w:val="22"/>
        </w:rPr>
        <w:instrText xml:space="preserve"> FORMTEXT </w:instrText>
      </w:r>
      <w:r w:rsidR="00080B0E">
        <w:rPr>
          <w:rFonts w:ascii="Arial" w:hAnsi="Arial" w:cs="Arial"/>
          <w:sz w:val="22"/>
          <w:szCs w:val="22"/>
        </w:rPr>
      </w:r>
      <w:r w:rsidR="00080B0E">
        <w:rPr>
          <w:rFonts w:ascii="Arial" w:hAnsi="Arial" w:cs="Arial"/>
          <w:sz w:val="22"/>
          <w:szCs w:val="22"/>
        </w:rPr>
        <w:fldChar w:fldCharType="separate"/>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sz w:val="22"/>
          <w:szCs w:val="22"/>
        </w:rPr>
        <w:fldChar w:fldCharType="end"/>
      </w:r>
      <w:bookmarkEnd w:id="156"/>
      <w:r w:rsidRPr="001200BA">
        <w:rPr>
          <w:rFonts w:ascii="Arial" w:hAnsi="Arial" w:cs="Arial"/>
          <w:sz w:val="22"/>
          <w:szCs w:val="22"/>
        </w:rPr>
        <w:t xml:space="preserve"> or phone </w:t>
      </w:r>
      <w:bookmarkStart w:id="157" w:name="Text51"/>
      <w:r w:rsidR="00080B0E">
        <w:rPr>
          <w:rFonts w:ascii="Arial" w:hAnsi="Arial" w:cs="Arial"/>
          <w:sz w:val="22"/>
          <w:szCs w:val="22"/>
        </w:rPr>
        <w:fldChar w:fldCharType="begin">
          <w:ffData>
            <w:name w:val="Text51"/>
            <w:enabled/>
            <w:calcOnExit w:val="0"/>
            <w:textInput/>
          </w:ffData>
        </w:fldChar>
      </w:r>
      <w:r w:rsidR="00080B0E">
        <w:rPr>
          <w:rFonts w:ascii="Arial" w:hAnsi="Arial" w:cs="Arial"/>
          <w:sz w:val="22"/>
          <w:szCs w:val="22"/>
        </w:rPr>
        <w:instrText xml:space="preserve"> FORMTEXT </w:instrText>
      </w:r>
      <w:r w:rsidR="00080B0E">
        <w:rPr>
          <w:rFonts w:ascii="Arial" w:hAnsi="Arial" w:cs="Arial"/>
          <w:sz w:val="22"/>
          <w:szCs w:val="22"/>
        </w:rPr>
      </w:r>
      <w:r w:rsidR="00080B0E">
        <w:rPr>
          <w:rFonts w:ascii="Arial" w:hAnsi="Arial" w:cs="Arial"/>
          <w:sz w:val="22"/>
          <w:szCs w:val="22"/>
        </w:rPr>
        <w:fldChar w:fldCharType="separate"/>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sz w:val="22"/>
          <w:szCs w:val="22"/>
        </w:rPr>
        <w:fldChar w:fldCharType="end"/>
      </w:r>
      <w:bookmarkEnd w:id="157"/>
    </w:p>
    <w:p w14:paraId="5587203B" w14:textId="77777777" w:rsidR="002F3C2C" w:rsidRPr="001200BA" w:rsidRDefault="002F3C2C" w:rsidP="002F3C2C">
      <w:pPr>
        <w:widowControl/>
        <w:numPr>
          <w:ilvl w:val="1"/>
          <w:numId w:val="14"/>
        </w:numPr>
        <w:jc w:val="both"/>
        <w:rPr>
          <w:rFonts w:ascii="Arial" w:hAnsi="Arial" w:cs="Arial"/>
          <w:sz w:val="22"/>
          <w:szCs w:val="22"/>
        </w:rPr>
      </w:pPr>
      <w:r w:rsidRPr="001200BA">
        <w:rPr>
          <w:rFonts w:ascii="Arial" w:hAnsi="Arial" w:cs="Arial"/>
          <w:sz w:val="22"/>
          <w:szCs w:val="22"/>
        </w:rPr>
        <w:t xml:space="preserve">Contact Fire desk on  </w:t>
      </w:r>
      <w:bookmarkStart w:id="158" w:name="Text52"/>
      <w:r w:rsidR="00080B0E">
        <w:rPr>
          <w:rFonts w:ascii="Arial" w:hAnsi="Arial" w:cs="Arial"/>
          <w:sz w:val="22"/>
          <w:szCs w:val="22"/>
        </w:rPr>
        <w:fldChar w:fldCharType="begin">
          <w:ffData>
            <w:name w:val="Text52"/>
            <w:enabled/>
            <w:calcOnExit w:val="0"/>
            <w:textInput/>
          </w:ffData>
        </w:fldChar>
      </w:r>
      <w:r w:rsidR="00080B0E">
        <w:rPr>
          <w:rFonts w:ascii="Arial" w:hAnsi="Arial" w:cs="Arial"/>
          <w:sz w:val="22"/>
          <w:szCs w:val="22"/>
        </w:rPr>
        <w:instrText xml:space="preserve"> FORMTEXT </w:instrText>
      </w:r>
      <w:r w:rsidR="00080B0E">
        <w:rPr>
          <w:rFonts w:ascii="Arial" w:hAnsi="Arial" w:cs="Arial"/>
          <w:sz w:val="22"/>
          <w:szCs w:val="22"/>
        </w:rPr>
      </w:r>
      <w:r w:rsidR="00080B0E">
        <w:rPr>
          <w:rFonts w:ascii="Arial" w:hAnsi="Arial" w:cs="Arial"/>
          <w:sz w:val="22"/>
          <w:szCs w:val="22"/>
        </w:rPr>
        <w:fldChar w:fldCharType="separate"/>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noProof/>
          <w:sz w:val="22"/>
          <w:szCs w:val="22"/>
        </w:rPr>
        <w:t> </w:t>
      </w:r>
      <w:r w:rsidR="00080B0E">
        <w:rPr>
          <w:rFonts w:ascii="Arial" w:hAnsi="Arial" w:cs="Arial"/>
          <w:sz w:val="22"/>
          <w:szCs w:val="22"/>
        </w:rPr>
        <w:fldChar w:fldCharType="end"/>
      </w:r>
      <w:bookmarkEnd w:id="158"/>
    </w:p>
    <w:p w14:paraId="3BEC4D3A" w14:textId="77777777" w:rsidR="002F3C2C" w:rsidRPr="001200BA" w:rsidRDefault="00085861" w:rsidP="00085861">
      <w:pPr>
        <w:widowControl/>
        <w:spacing w:beforeLines="100" w:before="240"/>
        <w:jc w:val="both"/>
        <w:outlineLvl w:val="1"/>
        <w:rPr>
          <w:rFonts w:ascii="Arial" w:hAnsi="Arial" w:cs="Arial"/>
          <w:b/>
          <w:sz w:val="22"/>
          <w:szCs w:val="22"/>
        </w:rPr>
      </w:pPr>
      <w:bookmarkStart w:id="159" w:name="_Toc123288837"/>
      <w:bookmarkStart w:id="160" w:name="_Toc21082186"/>
      <w:r>
        <w:rPr>
          <w:rFonts w:ascii="Arial" w:hAnsi="Arial" w:cs="Arial"/>
          <w:b/>
          <w:sz w:val="22"/>
          <w:szCs w:val="22"/>
        </w:rPr>
        <w:t xml:space="preserve">6.2   </w:t>
      </w:r>
      <w:r w:rsidR="002F3C2C" w:rsidRPr="001200BA">
        <w:rPr>
          <w:rFonts w:ascii="Arial" w:hAnsi="Arial" w:cs="Arial"/>
          <w:b/>
          <w:sz w:val="22"/>
          <w:szCs w:val="22"/>
        </w:rPr>
        <w:t>If Notified of a fire:</w:t>
      </w:r>
      <w:bookmarkEnd w:id="159"/>
      <w:bookmarkEnd w:id="160"/>
    </w:p>
    <w:p w14:paraId="735B8315" w14:textId="77777777" w:rsidR="002F3C2C" w:rsidRPr="00DC50CD" w:rsidRDefault="002F3C2C" w:rsidP="00DC50CD">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sz w:val="22"/>
          <w:szCs w:val="22"/>
          <w:u w:val="single"/>
        </w:rPr>
        <w:t>If notified of a fire and you are not the Fire Duty Officer:</w:t>
      </w:r>
    </w:p>
    <w:p w14:paraId="18C0B4BE" w14:textId="77777777" w:rsidR="002F3C2C" w:rsidRPr="001200BA" w:rsidRDefault="002F3C2C" w:rsidP="002F3C2C">
      <w:pPr>
        <w:widowControl/>
        <w:numPr>
          <w:ilvl w:val="0"/>
          <w:numId w:val="31"/>
        </w:numPr>
        <w:spacing w:beforeLines="25" w:before="60"/>
        <w:ind w:left="1434" w:hanging="357"/>
        <w:jc w:val="both"/>
        <w:rPr>
          <w:rFonts w:ascii="Arial" w:hAnsi="Arial" w:cs="Arial"/>
          <w:sz w:val="22"/>
          <w:szCs w:val="22"/>
        </w:rPr>
      </w:pPr>
      <w:r w:rsidRPr="001200BA">
        <w:rPr>
          <w:rFonts w:ascii="Arial" w:hAnsi="Arial" w:cs="Arial"/>
          <w:sz w:val="22"/>
          <w:szCs w:val="22"/>
        </w:rPr>
        <w:t xml:space="preserve">Phone </w:t>
      </w:r>
      <w:r w:rsidRPr="001200BA">
        <w:rPr>
          <w:rFonts w:ascii="Arial" w:hAnsi="Arial" w:cs="Arial"/>
          <w:b/>
          <w:sz w:val="22"/>
          <w:szCs w:val="22"/>
        </w:rPr>
        <w:t>000</w:t>
      </w:r>
      <w:r w:rsidRPr="001200BA">
        <w:rPr>
          <w:rFonts w:ascii="Arial" w:hAnsi="Arial" w:cs="Arial"/>
          <w:sz w:val="22"/>
          <w:szCs w:val="22"/>
        </w:rPr>
        <w:t xml:space="preserve"> and report details;</w:t>
      </w:r>
    </w:p>
    <w:p w14:paraId="33E29718" w14:textId="77777777" w:rsidR="002F3C2C" w:rsidRPr="001200BA" w:rsidRDefault="002F3C2C" w:rsidP="002F3C2C">
      <w:pPr>
        <w:widowControl/>
        <w:numPr>
          <w:ilvl w:val="0"/>
          <w:numId w:val="31"/>
        </w:numPr>
        <w:spacing w:beforeLines="25" w:before="60"/>
        <w:ind w:left="1434" w:hanging="357"/>
        <w:jc w:val="both"/>
        <w:rPr>
          <w:rFonts w:ascii="Arial" w:hAnsi="Arial" w:cs="Arial"/>
          <w:sz w:val="22"/>
          <w:szCs w:val="22"/>
        </w:rPr>
      </w:pPr>
      <w:r w:rsidRPr="001200BA">
        <w:rPr>
          <w:rFonts w:ascii="Arial" w:hAnsi="Arial" w:cs="Arial"/>
          <w:sz w:val="22"/>
          <w:szCs w:val="22"/>
        </w:rPr>
        <w:t>Contact the Fire Duty Officer (see above) and report details;</w:t>
      </w:r>
    </w:p>
    <w:p w14:paraId="16CB44CB" w14:textId="77777777" w:rsidR="002F3C2C" w:rsidRPr="001200BA" w:rsidRDefault="002F3C2C" w:rsidP="002F3C2C">
      <w:pPr>
        <w:widowControl/>
        <w:numPr>
          <w:ilvl w:val="0"/>
          <w:numId w:val="31"/>
        </w:numPr>
        <w:spacing w:beforeLines="25" w:before="60"/>
        <w:ind w:left="1434" w:hanging="357"/>
        <w:jc w:val="both"/>
        <w:rPr>
          <w:rFonts w:ascii="Arial" w:hAnsi="Arial" w:cs="Arial"/>
          <w:sz w:val="22"/>
          <w:szCs w:val="22"/>
        </w:rPr>
      </w:pPr>
      <w:r w:rsidRPr="001200BA">
        <w:rPr>
          <w:rFonts w:ascii="Arial" w:hAnsi="Arial" w:cs="Arial"/>
          <w:sz w:val="22"/>
          <w:szCs w:val="22"/>
        </w:rPr>
        <w:t xml:space="preserve">Record </w:t>
      </w:r>
      <w:r w:rsidR="00DC50CD">
        <w:rPr>
          <w:rFonts w:ascii="Arial" w:hAnsi="Arial" w:cs="Arial"/>
          <w:sz w:val="22"/>
          <w:szCs w:val="22"/>
        </w:rPr>
        <w:t>details of the incident</w:t>
      </w:r>
      <w:r w:rsidRPr="001200BA">
        <w:rPr>
          <w:rFonts w:ascii="Arial" w:hAnsi="Arial" w:cs="Arial"/>
          <w:sz w:val="22"/>
          <w:szCs w:val="22"/>
        </w:rPr>
        <w:t xml:space="preserve"> on the </w:t>
      </w:r>
      <w:r w:rsidRPr="001200BA">
        <w:rPr>
          <w:rFonts w:ascii="Arial" w:hAnsi="Arial" w:cs="Arial"/>
          <w:b/>
          <w:sz w:val="22"/>
          <w:szCs w:val="22"/>
        </w:rPr>
        <w:t xml:space="preserve">Incident </w:t>
      </w:r>
      <w:r w:rsidR="00DC50CD">
        <w:rPr>
          <w:rFonts w:ascii="Arial" w:hAnsi="Arial" w:cs="Arial"/>
          <w:b/>
          <w:sz w:val="22"/>
          <w:szCs w:val="22"/>
        </w:rPr>
        <w:t xml:space="preserve">Management </w:t>
      </w:r>
      <w:r w:rsidRPr="001200BA">
        <w:rPr>
          <w:rFonts w:ascii="Arial" w:hAnsi="Arial" w:cs="Arial"/>
          <w:b/>
          <w:sz w:val="22"/>
          <w:szCs w:val="22"/>
        </w:rPr>
        <w:t>Log</w:t>
      </w:r>
      <w:r w:rsidRPr="001200BA">
        <w:rPr>
          <w:rFonts w:ascii="Arial" w:hAnsi="Arial" w:cs="Arial"/>
          <w:sz w:val="22"/>
          <w:szCs w:val="22"/>
        </w:rPr>
        <w:t xml:space="preserve"> </w:t>
      </w:r>
    </w:p>
    <w:p w14:paraId="0F1AE7C1"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u w:val="single"/>
        </w:rPr>
        <w:t>If you are the Fire Duty Officer:</w:t>
      </w:r>
    </w:p>
    <w:p w14:paraId="16399FF2" w14:textId="77777777" w:rsidR="002F3C2C" w:rsidRPr="001200BA" w:rsidRDefault="002F3C2C" w:rsidP="002F3C2C">
      <w:pPr>
        <w:widowControl/>
        <w:numPr>
          <w:ilvl w:val="0"/>
          <w:numId w:val="32"/>
        </w:numPr>
        <w:spacing w:beforeLines="25" w:before="60"/>
        <w:ind w:left="1434" w:hanging="357"/>
        <w:jc w:val="both"/>
        <w:rPr>
          <w:rFonts w:ascii="Arial" w:hAnsi="Arial" w:cs="Arial"/>
          <w:sz w:val="22"/>
          <w:szCs w:val="22"/>
        </w:rPr>
      </w:pPr>
      <w:r w:rsidRPr="001200BA">
        <w:rPr>
          <w:rFonts w:ascii="Arial" w:hAnsi="Arial" w:cs="Arial"/>
          <w:sz w:val="22"/>
          <w:szCs w:val="22"/>
        </w:rPr>
        <w:t xml:space="preserve">Record details on the </w:t>
      </w:r>
      <w:r w:rsidRPr="001200BA">
        <w:rPr>
          <w:rFonts w:ascii="Arial" w:hAnsi="Arial" w:cs="Arial"/>
          <w:b/>
          <w:sz w:val="22"/>
          <w:szCs w:val="22"/>
        </w:rPr>
        <w:t xml:space="preserve">Incident </w:t>
      </w:r>
      <w:r w:rsidR="00DC50CD">
        <w:rPr>
          <w:rFonts w:ascii="Arial" w:hAnsi="Arial" w:cs="Arial"/>
          <w:b/>
          <w:sz w:val="22"/>
          <w:szCs w:val="22"/>
        </w:rPr>
        <w:t xml:space="preserve">Management </w:t>
      </w:r>
      <w:r w:rsidRPr="001200BA">
        <w:rPr>
          <w:rFonts w:ascii="Arial" w:hAnsi="Arial" w:cs="Arial"/>
          <w:b/>
          <w:sz w:val="22"/>
          <w:szCs w:val="22"/>
        </w:rPr>
        <w:t>Log</w:t>
      </w:r>
    </w:p>
    <w:p w14:paraId="3BB9CFAC" w14:textId="77777777" w:rsidR="002F3C2C" w:rsidRPr="001200BA" w:rsidRDefault="002F3C2C" w:rsidP="002F3C2C">
      <w:pPr>
        <w:widowControl/>
        <w:numPr>
          <w:ilvl w:val="0"/>
          <w:numId w:val="32"/>
        </w:numPr>
        <w:spacing w:beforeLines="25" w:before="60"/>
        <w:ind w:left="1434" w:hanging="357"/>
        <w:jc w:val="both"/>
        <w:rPr>
          <w:rFonts w:ascii="Arial" w:hAnsi="Arial" w:cs="Arial"/>
          <w:sz w:val="22"/>
          <w:szCs w:val="22"/>
        </w:rPr>
      </w:pPr>
      <w:r w:rsidRPr="001200BA">
        <w:rPr>
          <w:rFonts w:ascii="Arial" w:hAnsi="Arial" w:cs="Arial"/>
          <w:sz w:val="22"/>
          <w:szCs w:val="22"/>
        </w:rPr>
        <w:t xml:space="preserve">Ensure the fire has been reported via </w:t>
      </w:r>
      <w:r w:rsidRPr="001200BA">
        <w:rPr>
          <w:rFonts w:ascii="Arial" w:hAnsi="Arial" w:cs="Arial"/>
          <w:b/>
          <w:sz w:val="22"/>
          <w:szCs w:val="22"/>
        </w:rPr>
        <w:t>000</w:t>
      </w:r>
      <w:r w:rsidRPr="001200BA">
        <w:rPr>
          <w:rFonts w:ascii="Arial" w:hAnsi="Arial" w:cs="Arial"/>
          <w:sz w:val="22"/>
          <w:szCs w:val="22"/>
        </w:rPr>
        <w:t>;</w:t>
      </w:r>
    </w:p>
    <w:p w14:paraId="6260BB45" w14:textId="77777777" w:rsidR="002F3C2C" w:rsidRPr="001200BA" w:rsidRDefault="002F3C2C" w:rsidP="002F3C2C">
      <w:pPr>
        <w:widowControl/>
        <w:numPr>
          <w:ilvl w:val="0"/>
          <w:numId w:val="32"/>
        </w:numPr>
        <w:spacing w:beforeLines="25" w:before="60"/>
        <w:ind w:left="1434" w:hanging="357"/>
        <w:jc w:val="both"/>
        <w:rPr>
          <w:rFonts w:ascii="Arial" w:hAnsi="Arial" w:cs="Arial"/>
          <w:sz w:val="22"/>
          <w:szCs w:val="22"/>
        </w:rPr>
      </w:pPr>
      <w:r w:rsidRPr="001200BA">
        <w:rPr>
          <w:rFonts w:ascii="Arial" w:hAnsi="Arial" w:cs="Arial"/>
          <w:sz w:val="22"/>
          <w:szCs w:val="22"/>
        </w:rPr>
        <w:t>Maintain contact with any Company and contractor staff at the fire and take actions to ensure their safety;</w:t>
      </w:r>
    </w:p>
    <w:p w14:paraId="33FD3257"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If the fire may be threatening Company managed Plantations, proceed with the following:</w:t>
      </w:r>
    </w:p>
    <w:p w14:paraId="1380F924" w14:textId="77777777" w:rsidR="002F3C2C" w:rsidRPr="001200BA" w:rsidRDefault="002F3C2C" w:rsidP="002F3C2C">
      <w:pPr>
        <w:widowControl/>
        <w:numPr>
          <w:ilvl w:val="0"/>
          <w:numId w:val="33"/>
        </w:numPr>
        <w:spacing w:beforeLines="25" w:before="60"/>
        <w:ind w:left="1434" w:hanging="357"/>
        <w:jc w:val="both"/>
        <w:rPr>
          <w:rFonts w:ascii="Arial" w:hAnsi="Arial" w:cs="Arial"/>
          <w:sz w:val="22"/>
          <w:szCs w:val="22"/>
        </w:rPr>
      </w:pPr>
      <w:r w:rsidRPr="001200BA">
        <w:rPr>
          <w:rFonts w:ascii="Arial" w:hAnsi="Arial" w:cs="Arial"/>
          <w:sz w:val="22"/>
          <w:szCs w:val="22"/>
        </w:rPr>
        <w:t>Contact the relevant CFA Group headquarters;</w:t>
      </w:r>
    </w:p>
    <w:p w14:paraId="55E2A322" w14:textId="77777777" w:rsidR="002F3C2C" w:rsidRPr="001200BA" w:rsidRDefault="00D57D4F" w:rsidP="002F3C2C">
      <w:pPr>
        <w:widowControl/>
        <w:numPr>
          <w:ilvl w:val="0"/>
          <w:numId w:val="33"/>
        </w:numPr>
        <w:spacing w:beforeLines="25" w:before="60"/>
        <w:ind w:left="1434" w:hanging="357"/>
        <w:jc w:val="both"/>
        <w:rPr>
          <w:rFonts w:ascii="Arial" w:hAnsi="Arial" w:cs="Arial"/>
          <w:sz w:val="22"/>
          <w:szCs w:val="22"/>
        </w:rPr>
      </w:pPr>
      <w:r>
        <w:rPr>
          <w:rFonts w:ascii="Arial" w:hAnsi="Arial" w:cs="Arial"/>
          <w:sz w:val="22"/>
          <w:szCs w:val="22"/>
        </w:rPr>
        <w:t>Contact the FIB fire</w:t>
      </w:r>
      <w:r w:rsidR="002F3C2C" w:rsidRPr="001200BA">
        <w:rPr>
          <w:rFonts w:ascii="Arial" w:hAnsi="Arial" w:cs="Arial"/>
          <w:sz w:val="22"/>
          <w:szCs w:val="22"/>
        </w:rPr>
        <w:t xml:space="preserve">fighting members that are available, starting with those closest to the fire until you are able to dispatch two members with a slip-on unit to the fire.  Use Pager alerting </w:t>
      </w:r>
    </w:p>
    <w:p w14:paraId="72992D02" w14:textId="77777777" w:rsidR="002F3C2C" w:rsidRPr="001200BA" w:rsidRDefault="002F3C2C" w:rsidP="002F3C2C">
      <w:pPr>
        <w:widowControl/>
        <w:numPr>
          <w:ilvl w:val="0"/>
          <w:numId w:val="33"/>
        </w:numPr>
        <w:spacing w:beforeLines="25" w:before="60"/>
        <w:ind w:left="1434" w:hanging="357"/>
        <w:jc w:val="both"/>
        <w:rPr>
          <w:rFonts w:ascii="Arial" w:hAnsi="Arial" w:cs="Arial"/>
          <w:sz w:val="22"/>
          <w:szCs w:val="22"/>
        </w:rPr>
      </w:pPr>
      <w:r w:rsidRPr="001200BA">
        <w:rPr>
          <w:rFonts w:ascii="Arial" w:hAnsi="Arial" w:cs="Arial"/>
          <w:sz w:val="22"/>
          <w:szCs w:val="22"/>
        </w:rPr>
        <w:t>If possible, contact the FIB Captain and hand responsibility for the fire management to the captain. If the FIB Captain is not available, continue with the following:</w:t>
      </w:r>
    </w:p>
    <w:p w14:paraId="7960A7E0" w14:textId="77777777" w:rsidR="002F3C2C" w:rsidRPr="001200BA" w:rsidRDefault="002F3C2C" w:rsidP="002F3C2C">
      <w:pPr>
        <w:widowControl/>
        <w:numPr>
          <w:ilvl w:val="0"/>
          <w:numId w:val="33"/>
        </w:numPr>
        <w:spacing w:beforeLines="25" w:before="60"/>
        <w:ind w:left="1434" w:hanging="357"/>
        <w:jc w:val="both"/>
        <w:rPr>
          <w:rFonts w:ascii="Arial" w:hAnsi="Arial" w:cs="Arial"/>
          <w:sz w:val="22"/>
          <w:szCs w:val="22"/>
        </w:rPr>
      </w:pPr>
      <w:r w:rsidRPr="001200BA">
        <w:rPr>
          <w:rFonts w:ascii="Arial" w:hAnsi="Arial" w:cs="Arial"/>
          <w:sz w:val="22"/>
          <w:szCs w:val="22"/>
        </w:rPr>
        <w:t>Determine if there maybe any people near the fire (e.g. have the Access Permit Record and Order Book checked) – if so, attempt to notify them of the fire and ensure their safety;</w:t>
      </w:r>
    </w:p>
    <w:p w14:paraId="0C1529D9" w14:textId="77777777" w:rsidR="002F3C2C" w:rsidRPr="001200BA" w:rsidRDefault="002F3C2C" w:rsidP="002F3C2C">
      <w:pPr>
        <w:widowControl/>
        <w:numPr>
          <w:ilvl w:val="0"/>
          <w:numId w:val="33"/>
        </w:numPr>
        <w:spacing w:beforeLines="25" w:before="60"/>
        <w:ind w:left="1434" w:hanging="357"/>
        <w:jc w:val="both"/>
        <w:rPr>
          <w:rFonts w:ascii="Arial" w:hAnsi="Arial" w:cs="Arial"/>
          <w:sz w:val="22"/>
          <w:szCs w:val="22"/>
        </w:rPr>
      </w:pPr>
      <w:r w:rsidRPr="001200BA">
        <w:rPr>
          <w:rFonts w:ascii="Arial" w:hAnsi="Arial" w:cs="Arial"/>
          <w:sz w:val="22"/>
          <w:szCs w:val="22"/>
        </w:rPr>
        <w:t>Attempt to contact landowners (if any);</w:t>
      </w:r>
    </w:p>
    <w:p w14:paraId="22F32BD9" w14:textId="77777777" w:rsidR="002F3C2C" w:rsidRPr="001200BA" w:rsidRDefault="002F3C2C" w:rsidP="002F3C2C">
      <w:pPr>
        <w:widowControl/>
        <w:numPr>
          <w:ilvl w:val="0"/>
          <w:numId w:val="33"/>
        </w:numPr>
        <w:spacing w:beforeLines="25" w:before="60"/>
        <w:ind w:left="1434" w:hanging="357"/>
        <w:jc w:val="both"/>
        <w:rPr>
          <w:rFonts w:ascii="Arial" w:hAnsi="Arial" w:cs="Arial"/>
          <w:sz w:val="22"/>
          <w:szCs w:val="22"/>
        </w:rPr>
      </w:pPr>
      <w:r w:rsidRPr="001200BA">
        <w:rPr>
          <w:rFonts w:ascii="Arial" w:hAnsi="Arial" w:cs="Arial"/>
          <w:sz w:val="22"/>
          <w:szCs w:val="22"/>
        </w:rPr>
        <w:t>Attempt to contact the Company and Contractor/s to inform them of the incident;</w:t>
      </w:r>
    </w:p>
    <w:p w14:paraId="65E5D848" w14:textId="77777777" w:rsidR="002F3C2C" w:rsidRPr="001200BA" w:rsidRDefault="002F3C2C" w:rsidP="002F3C2C">
      <w:pPr>
        <w:widowControl/>
        <w:numPr>
          <w:ilvl w:val="0"/>
          <w:numId w:val="33"/>
        </w:numPr>
        <w:spacing w:beforeLines="25" w:before="60"/>
        <w:ind w:left="1434" w:hanging="357"/>
        <w:jc w:val="both"/>
        <w:rPr>
          <w:rFonts w:ascii="Arial" w:hAnsi="Arial" w:cs="Arial"/>
          <w:sz w:val="22"/>
          <w:szCs w:val="22"/>
        </w:rPr>
      </w:pPr>
      <w:r w:rsidRPr="001200BA">
        <w:rPr>
          <w:rFonts w:ascii="Arial" w:hAnsi="Arial" w:cs="Arial"/>
          <w:sz w:val="22"/>
          <w:szCs w:val="22"/>
        </w:rPr>
        <w:t>Continue to liaise with the CFA to determine if any information can be provided.</w:t>
      </w:r>
    </w:p>
    <w:p w14:paraId="3DA721B1" w14:textId="77777777" w:rsidR="002F3C2C" w:rsidRPr="001200BA" w:rsidRDefault="00085861" w:rsidP="00085861">
      <w:pPr>
        <w:widowControl/>
        <w:spacing w:beforeLines="100" w:before="240"/>
        <w:jc w:val="both"/>
        <w:outlineLvl w:val="1"/>
        <w:rPr>
          <w:rFonts w:ascii="Arial" w:hAnsi="Arial" w:cs="Arial"/>
          <w:b/>
          <w:sz w:val="22"/>
          <w:szCs w:val="22"/>
        </w:rPr>
      </w:pPr>
      <w:bookmarkStart w:id="161" w:name="_Toc123288838"/>
      <w:bookmarkStart w:id="162" w:name="_Toc21082187"/>
      <w:r>
        <w:rPr>
          <w:rFonts w:ascii="Arial" w:hAnsi="Arial" w:cs="Arial"/>
          <w:b/>
          <w:sz w:val="22"/>
          <w:szCs w:val="22"/>
        </w:rPr>
        <w:t xml:space="preserve">6.3   </w:t>
      </w:r>
      <w:r w:rsidR="002F3C2C" w:rsidRPr="001200BA">
        <w:rPr>
          <w:rFonts w:ascii="Arial" w:hAnsi="Arial" w:cs="Arial"/>
          <w:b/>
          <w:sz w:val="22"/>
          <w:szCs w:val="22"/>
        </w:rPr>
        <w:t>If first on the scene of a fire:</w:t>
      </w:r>
      <w:bookmarkEnd w:id="161"/>
      <w:bookmarkEnd w:id="162"/>
    </w:p>
    <w:p w14:paraId="4FC44D7B"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If safe and practical to do so, try to extinguish the fire.</w:t>
      </w:r>
    </w:p>
    <w:p w14:paraId="38DD3AC8"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If the fire cannot be controlled quickly without assistance or if it is unsafe to extinguish, phone </w:t>
      </w:r>
      <w:r w:rsidRPr="001200BA">
        <w:rPr>
          <w:rFonts w:ascii="Arial" w:hAnsi="Arial" w:cs="Arial"/>
          <w:b/>
          <w:sz w:val="22"/>
          <w:szCs w:val="22"/>
        </w:rPr>
        <w:t>000</w:t>
      </w:r>
      <w:r w:rsidRPr="001200BA">
        <w:rPr>
          <w:rFonts w:ascii="Arial" w:hAnsi="Arial" w:cs="Arial"/>
          <w:sz w:val="22"/>
          <w:szCs w:val="22"/>
        </w:rPr>
        <w:t>.</w:t>
      </w:r>
    </w:p>
    <w:p w14:paraId="1A24CEFE"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Notify other people you know to be in the area.</w:t>
      </w:r>
    </w:p>
    <w:p w14:paraId="1125B2EE"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Contact the Fire Duty Officer (whether the fire has been extinguished or not).</w:t>
      </w:r>
    </w:p>
    <w:p w14:paraId="6E4E00F7"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While the emergency continues, continue to:</w:t>
      </w:r>
    </w:p>
    <w:p w14:paraId="4187FFE3" w14:textId="77777777" w:rsidR="002F3C2C" w:rsidRPr="001200BA" w:rsidRDefault="002F3C2C" w:rsidP="002F3C2C">
      <w:pPr>
        <w:widowControl/>
        <w:numPr>
          <w:ilvl w:val="0"/>
          <w:numId w:val="34"/>
        </w:numPr>
        <w:spacing w:beforeLines="25" w:before="60"/>
        <w:ind w:left="1434" w:hanging="357"/>
        <w:jc w:val="both"/>
        <w:rPr>
          <w:rFonts w:ascii="Arial" w:hAnsi="Arial" w:cs="Arial"/>
          <w:sz w:val="22"/>
          <w:szCs w:val="22"/>
        </w:rPr>
      </w:pPr>
      <w:r w:rsidRPr="001200BA">
        <w:rPr>
          <w:rFonts w:ascii="Arial" w:hAnsi="Arial" w:cs="Arial"/>
          <w:sz w:val="22"/>
          <w:szCs w:val="22"/>
        </w:rPr>
        <w:t>Assess your personal safety (identify safe exit routes and use if necessary);</w:t>
      </w:r>
    </w:p>
    <w:p w14:paraId="1970808F" w14:textId="77777777" w:rsidR="002F3C2C" w:rsidRPr="001200BA" w:rsidRDefault="002F3C2C" w:rsidP="002F3C2C">
      <w:pPr>
        <w:widowControl/>
        <w:numPr>
          <w:ilvl w:val="0"/>
          <w:numId w:val="34"/>
        </w:numPr>
        <w:spacing w:beforeLines="25" w:before="60"/>
        <w:ind w:left="1434" w:hanging="357"/>
        <w:jc w:val="both"/>
        <w:rPr>
          <w:rFonts w:ascii="Arial" w:hAnsi="Arial" w:cs="Arial"/>
          <w:sz w:val="22"/>
          <w:szCs w:val="22"/>
        </w:rPr>
      </w:pPr>
      <w:r w:rsidRPr="001200BA">
        <w:rPr>
          <w:rFonts w:ascii="Arial" w:hAnsi="Arial" w:cs="Arial"/>
          <w:sz w:val="22"/>
          <w:szCs w:val="22"/>
        </w:rPr>
        <w:t>Monitor the fire;</w:t>
      </w:r>
    </w:p>
    <w:p w14:paraId="0C00A04E" w14:textId="77777777" w:rsidR="002F3C2C" w:rsidRPr="001200BA" w:rsidRDefault="002F3C2C" w:rsidP="002F3C2C">
      <w:pPr>
        <w:widowControl/>
        <w:numPr>
          <w:ilvl w:val="0"/>
          <w:numId w:val="34"/>
        </w:numPr>
        <w:spacing w:beforeLines="25" w:before="60"/>
        <w:ind w:left="1434" w:hanging="357"/>
        <w:jc w:val="both"/>
        <w:rPr>
          <w:rFonts w:ascii="Arial" w:hAnsi="Arial" w:cs="Arial"/>
          <w:sz w:val="22"/>
          <w:szCs w:val="22"/>
        </w:rPr>
      </w:pPr>
      <w:r w:rsidRPr="001200BA">
        <w:rPr>
          <w:rFonts w:ascii="Arial" w:hAnsi="Arial" w:cs="Arial"/>
          <w:sz w:val="22"/>
          <w:szCs w:val="22"/>
        </w:rPr>
        <w:t>Keep in contact with the Fire Authority and the Fire Duty Officer; and</w:t>
      </w:r>
    </w:p>
    <w:p w14:paraId="0F128636" w14:textId="77777777" w:rsidR="002F3C2C" w:rsidRDefault="002F3C2C" w:rsidP="002F3C2C">
      <w:pPr>
        <w:widowControl/>
        <w:numPr>
          <w:ilvl w:val="0"/>
          <w:numId w:val="34"/>
        </w:numPr>
        <w:spacing w:beforeLines="25" w:before="60"/>
        <w:ind w:left="1434" w:hanging="357"/>
        <w:jc w:val="both"/>
        <w:rPr>
          <w:rFonts w:ascii="Arial" w:hAnsi="Arial" w:cs="Arial"/>
          <w:sz w:val="22"/>
          <w:szCs w:val="22"/>
        </w:rPr>
      </w:pPr>
      <w:r w:rsidRPr="001200BA">
        <w:rPr>
          <w:rFonts w:ascii="Arial" w:hAnsi="Arial" w:cs="Arial"/>
          <w:sz w:val="22"/>
          <w:szCs w:val="22"/>
        </w:rPr>
        <w:t xml:space="preserve">Keep a record of communications and events using the Emergency Record Forms at the back of the Emergency Response Booklet or an </w:t>
      </w:r>
      <w:r w:rsidRPr="001200BA">
        <w:rPr>
          <w:rFonts w:ascii="Arial" w:hAnsi="Arial" w:cs="Arial"/>
          <w:b/>
          <w:sz w:val="22"/>
          <w:szCs w:val="22"/>
        </w:rPr>
        <w:t>Incident</w:t>
      </w:r>
      <w:r w:rsidR="00DC50CD">
        <w:rPr>
          <w:rFonts w:ascii="Arial" w:hAnsi="Arial" w:cs="Arial"/>
          <w:b/>
          <w:sz w:val="22"/>
          <w:szCs w:val="22"/>
        </w:rPr>
        <w:t xml:space="preserve"> Management </w:t>
      </w:r>
      <w:r w:rsidR="00DC50CD" w:rsidRPr="001200BA">
        <w:rPr>
          <w:rFonts w:ascii="Arial" w:hAnsi="Arial" w:cs="Arial"/>
          <w:b/>
          <w:sz w:val="22"/>
          <w:szCs w:val="22"/>
        </w:rPr>
        <w:t>Log</w:t>
      </w:r>
      <w:r w:rsidRPr="001200BA">
        <w:rPr>
          <w:rFonts w:ascii="Arial" w:hAnsi="Arial" w:cs="Arial"/>
          <w:sz w:val="22"/>
          <w:szCs w:val="22"/>
        </w:rPr>
        <w:t>.</w:t>
      </w:r>
    </w:p>
    <w:p w14:paraId="54B39018" w14:textId="77777777" w:rsidR="00085861" w:rsidRPr="001200BA" w:rsidRDefault="00085861" w:rsidP="00085861">
      <w:pPr>
        <w:widowControl/>
        <w:spacing w:beforeLines="25" w:before="60"/>
        <w:ind w:left="1434"/>
        <w:jc w:val="both"/>
        <w:rPr>
          <w:rFonts w:ascii="Arial" w:hAnsi="Arial" w:cs="Arial"/>
          <w:sz w:val="22"/>
          <w:szCs w:val="22"/>
        </w:rPr>
      </w:pPr>
    </w:p>
    <w:p w14:paraId="07ABD7B1" w14:textId="77777777" w:rsidR="002F3C2C" w:rsidRPr="001200BA" w:rsidRDefault="00085861" w:rsidP="00085861">
      <w:pPr>
        <w:widowControl/>
        <w:spacing w:beforeLines="100" w:before="240"/>
        <w:jc w:val="both"/>
        <w:outlineLvl w:val="1"/>
        <w:rPr>
          <w:rFonts w:ascii="Arial" w:hAnsi="Arial" w:cs="Arial"/>
          <w:sz w:val="22"/>
          <w:szCs w:val="22"/>
        </w:rPr>
      </w:pPr>
      <w:bookmarkStart w:id="163" w:name="_Toc123288839"/>
      <w:bookmarkStart w:id="164" w:name="_Toc21082188"/>
      <w:r>
        <w:rPr>
          <w:rFonts w:ascii="Arial" w:hAnsi="Arial" w:cs="Arial"/>
          <w:b/>
          <w:sz w:val="22"/>
          <w:szCs w:val="22"/>
        </w:rPr>
        <w:lastRenderedPageBreak/>
        <w:t xml:space="preserve">6.4   </w:t>
      </w:r>
      <w:r w:rsidR="002F3C2C" w:rsidRPr="001200BA">
        <w:rPr>
          <w:rFonts w:ascii="Arial" w:hAnsi="Arial" w:cs="Arial"/>
          <w:b/>
          <w:sz w:val="22"/>
          <w:szCs w:val="22"/>
        </w:rPr>
        <w:t>Suppression:</w:t>
      </w:r>
      <w:bookmarkEnd w:id="163"/>
      <w:bookmarkEnd w:id="164"/>
    </w:p>
    <w:p w14:paraId="667E5526"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Fire mop up activities must be undertaken in teams of at least two people with a reliable means of communication and a vehicle on site.</w:t>
      </w:r>
    </w:p>
    <w:p w14:paraId="17958752"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Company staff and contractors shall only undertake fire suppression activities if:</w:t>
      </w:r>
    </w:p>
    <w:p w14:paraId="5E751992" w14:textId="77777777" w:rsidR="002F3C2C" w:rsidRPr="001200BA" w:rsidRDefault="002F3C2C" w:rsidP="002F3C2C">
      <w:pPr>
        <w:widowControl/>
        <w:numPr>
          <w:ilvl w:val="0"/>
          <w:numId w:val="35"/>
        </w:numPr>
        <w:spacing w:beforeLines="25" w:before="60"/>
        <w:ind w:left="1434" w:hanging="357"/>
        <w:jc w:val="both"/>
        <w:rPr>
          <w:rFonts w:ascii="Arial" w:hAnsi="Arial" w:cs="Arial"/>
          <w:sz w:val="22"/>
          <w:szCs w:val="22"/>
        </w:rPr>
      </w:pPr>
      <w:r w:rsidRPr="001200BA">
        <w:rPr>
          <w:rFonts w:ascii="Arial" w:hAnsi="Arial" w:cs="Arial"/>
          <w:sz w:val="22"/>
          <w:szCs w:val="22"/>
        </w:rPr>
        <w:t xml:space="preserve">They are appropriately equipped and trained; </w:t>
      </w:r>
      <w:r w:rsidRPr="001200BA">
        <w:rPr>
          <w:rFonts w:ascii="Arial" w:hAnsi="Arial" w:cs="Arial"/>
          <w:b/>
          <w:sz w:val="22"/>
          <w:szCs w:val="22"/>
        </w:rPr>
        <w:t>and</w:t>
      </w:r>
    </w:p>
    <w:p w14:paraId="4D62EC80" w14:textId="77777777" w:rsidR="002F3C2C" w:rsidRPr="001200BA" w:rsidRDefault="002F3C2C" w:rsidP="002F3C2C">
      <w:pPr>
        <w:widowControl/>
        <w:numPr>
          <w:ilvl w:val="0"/>
          <w:numId w:val="35"/>
        </w:numPr>
        <w:spacing w:beforeLines="25" w:before="60"/>
        <w:ind w:left="1434" w:hanging="357"/>
        <w:jc w:val="both"/>
        <w:rPr>
          <w:rFonts w:ascii="Arial" w:hAnsi="Arial" w:cs="Arial"/>
          <w:sz w:val="22"/>
          <w:szCs w:val="22"/>
        </w:rPr>
      </w:pPr>
      <w:r w:rsidRPr="001200BA">
        <w:rPr>
          <w:rFonts w:ascii="Arial" w:hAnsi="Arial" w:cs="Arial"/>
          <w:sz w:val="22"/>
          <w:szCs w:val="22"/>
        </w:rPr>
        <w:t xml:space="preserve">The activities can be conducted safely; </w:t>
      </w:r>
      <w:r w:rsidRPr="001200BA">
        <w:rPr>
          <w:rFonts w:ascii="Arial" w:hAnsi="Arial" w:cs="Arial"/>
          <w:b/>
          <w:sz w:val="22"/>
          <w:szCs w:val="22"/>
        </w:rPr>
        <w:t>and</w:t>
      </w:r>
    </w:p>
    <w:p w14:paraId="6717CB01" w14:textId="77777777" w:rsidR="002F3C2C" w:rsidRPr="001200BA" w:rsidRDefault="002F3C2C" w:rsidP="002F3C2C">
      <w:pPr>
        <w:widowControl/>
        <w:numPr>
          <w:ilvl w:val="0"/>
          <w:numId w:val="35"/>
        </w:numPr>
        <w:spacing w:beforeLines="25" w:before="60"/>
        <w:ind w:left="1434" w:hanging="357"/>
        <w:jc w:val="both"/>
        <w:rPr>
          <w:rFonts w:ascii="Arial" w:hAnsi="Arial" w:cs="Arial"/>
          <w:sz w:val="22"/>
          <w:szCs w:val="22"/>
        </w:rPr>
      </w:pPr>
      <w:r w:rsidRPr="001200BA">
        <w:rPr>
          <w:rFonts w:ascii="Arial" w:hAnsi="Arial" w:cs="Arial"/>
          <w:sz w:val="22"/>
          <w:szCs w:val="22"/>
        </w:rPr>
        <w:t>They are operating as part of the F</w:t>
      </w:r>
      <w:r w:rsidRPr="001200BA">
        <w:rPr>
          <w:rFonts w:ascii="Arial" w:hAnsi="Arial" w:cs="Arial"/>
          <w:sz w:val="22"/>
          <w:szCs w:val="22"/>
          <w:lang w:eastAsia="ja-JP"/>
        </w:rPr>
        <w:t>IB</w:t>
      </w:r>
      <w:r w:rsidRPr="001200BA">
        <w:rPr>
          <w:rFonts w:ascii="Arial" w:hAnsi="Arial" w:cs="Arial"/>
          <w:sz w:val="22"/>
          <w:szCs w:val="22"/>
        </w:rPr>
        <w:t xml:space="preserve"> in accordance with the operating procedures set out in this plan; </w:t>
      </w:r>
      <w:r w:rsidRPr="001200BA">
        <w:rPr>
          <w:rFonts w:ascii="Arial" w:hAnsi="Arial" w:cs="Arial"/>
          <w:b/>
          <w:sz w:val="22"/>
          <w:szCs w:val="22"/>
        </w:rPr>
        <w:t>or</w:t>
      </w:r>
    </w:p>
    <w:p w14:paraId="16D3E3C5" w14:textId="77777777" w:rsidR="002F3C2C" w:rsidRPr="001200BA" w:rsidRDefault="002F3C2C" w:rsidP="002F3C2C">
      <w:pPr>
        <w:widowControl/>
        <w:numPr>
          <w:ilvl w:val="0"/>
          <w:numId w:val="35"/>
        </w:numPr>
        <w:spacing w:beforeLines="25" w:before="60"/>
        <w:ind w:left="1434" w:hanging="357"/>
        <w:jc w:val="both"/>
        <w:rPr>
          <w:rFonts w:ascii="Arial" w:hAnsi="Arial" w:cs="Arial"/>
          <w:sz w:val="22"/>
          <w:szCs w:val="22"/>
        </w:rPr>
      </w:pPr>
      <w:r w:rsidRPr="001200BA">
        <w:rPr>
          <w:rFonts w:ascii="Arial" w:hAnsi="Arial" w:cs="Arial"/>
          <w:sz w:val="22"/>
          <w:szCs w:val="22"/>
        </w:rPr>
        <w:t xml:space="preserve">A brigade has announced a fire status of (‘firestop’) on the </w:t>
      </w:r>
      <w:r w:rsidRPr="001200BA">
        <w:rPr>
          <w:rFonts w:ascii="Arial" w:hAnsi="Arial" w:cs="Arial"/>
          <w:sz w:val="22"/>
          <w:szCs w:val="22"/>
          <w:lang w:eastAsia="ja-JP"/>
        </w:rPr>
        <w:t>plantation</w:t>
      </w:r>
      <w:r w:rsidRPr="001200BA">
        <w:rPr>
          <w:rFonts w:ascii="Arial" w:hAnsi="Arial" w:cs="Arial"/>
          <w:sz w:val="22"/>
          <w:szCs w:val="22"/>
        </w:rPr>
        <w:t xml:space="preserve"> and fire mop-up works are required and are carried out in accordance with the operating procedures set out in this plan; </w:t>
      </w:r>
      <w:r w:rsidRPr="001200BA">
        <w:rPr>
          <w:rFonts w:ascii="Arial" w:hAnsi="Arial" w:cs="Arial"/>
          <w:b/>
          <w:sz w:val="22"/>
          <w:szCs w:val="22"/>
        </w:rPr>
        <w:t>or</w:t>
      </w:r>
    </w:p>
    <w:bookmarkStart w:id="165" w:name="Text54"/>
    <w:p w14:paraId="59D5C073" w14:textId="77777777" w:rsidR="002F3C2C" w:rsidRPr="001200BA" w:rsidRDefault="00080B0E" w:rsidP="002F3C2C">
      <w:pPr>
        <w:widowControl/>
        <w:numPr>
          <w:ilvl w:val="0"/>
          <w:numId w:val="35"/>
        </w:numPr>
        <w:spacing w:beforeLines="25" w:before="60"/>
        <w:ind w:left="1434" w:hanging="357"/>
        <w:jc w:val="both"/>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5"/>
    </w:p>
    <w:p w14:paraId="7844EB58" w14:textId="77777777" w:rsidR="002F3C2C" w:rsidRPr="001200BA" w:rsidRDefault="00085861" w:rsidP="00085861">
      <w:pPr>
        <w:widowControl/>
        <w:spacing w:beforeLines="100" w:before="240"/>
        <w:jc w:val="both"/>
        <w:outlineLvl w:val="1"/>
        <w:rPr>
          <w:rFonts w:ascii="Arial" w:hAnsi="Arial" w:cs="Arial"/>
          <w:b/>
          <w:sz w:val="22"/>
          <w:szCs w:val="22"/>
        </w:rPr>
      </w:pPr>
      <w:bookmarkStart w:id="166" w:name="_Toc123288840"/>
      <w:bookmarkStart w:id="167" w:name="_Toc21082189"/>
      <w:r>
        <w:rPr>
          <w:rFonts w:ascii="Arial" w:hAnsi="Arial" w:cs="Arial"/>
          <w:b/>
          <w:sz w:val="22"/>
          <w:szCs w:val="22"/>
        </w:rPr>
        <w:t xml:space="preserve">6.5   </w:t>
      </w:r>
      <w:r w:rsidR="002F3C2C" w:rsidRPr="001200BA">
        <w:rPr>
          <w:rFonts w:ascii="Arial" w:hAnsi="Arial" w:cs="Arial"/>
          <w:b/>
          <w:sz w:val="22"/>
          <w:szCs w:val="22"/>
        </w:rPr>
        <w:t>Media Management:</w:t>
      </w:r>
      <w:bookmarkEnd w:id="166"/>
      <w:bookmarkEnd w:id="167"/>
    </w:p>
    <w:p w14:paraId="07057A92"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The Contractor/s shall not provide media interviews unless authorized to do so by the Company. All media enquiries shall be directed to the Company.</w:t>
      </w:r>
    </w:p>
    <w:p w14:paraId="783BE038" w14:textId="77777777" w:rsidR="002F3C2C" w:rsidRPr="001200BA" w:rsidRDefault="00085861" w:rsidP="00085861">
      <w:pPr>
        <w:widowControl/>
        <w:spacing w:beforeLines="100" w:before="240"/>
        <w:jc w:val="both"/>
        <w:outlineLvl w:val="1"/>
        <w:rPr>
          <w:rFonts w:ascii="Arial" w:hAnsi="Arial" w:cs="Arial"/>
          <w:b/>
          <w:sz w:val="22"/>
          <w:szCs w:val="22"/>
        </w:rPr>
      </w:pPr>
      <w:bookmarkStart w:id="168" w:name="_Toc123288841"/>
      <w:bookmarkStart w:id="169" w:name="_Toc21082190"/>
      <w:r>
        <w:rPr>
          <w:rFonts w:ascii="Arial" w:hAnsi="Arial" w:cs="Arial"/>
          <w:b/>
          <w:sz w:val="22"/>
          <w:szCs w:val="22"/>
        </w:rPr>
        <w:t xml:space="preserve">6.6   </w:t>
      </w:r>
      <w:r w:rsidR="002F3C2C" w:rsidRPr="001200BA">
        <w:rPr>
          <w:rFonts w:ascii="Arial" w:hAnsi="Arial" w:cs="Arial"/>
          <w:b/>
          <w:sz w:val="22"/>
          <w:szCs w:val="22"/>
        </w:rPr>
        <w:t>Reporting:</w:t>
      </w:r>
      <w:bookmarkEnd w:id="168"/>
      <w:bookmarkEnd w:id="169"/>
    </w:p>
    <w:p w14:paraId="2C15B27D"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The FDO will complete a </w:t>
      </w:r>
      <w:r w:rsidRPr="001200BA">
        <w:rPr>
          <w:rFonts w:ascii="Arial" w:hAnsi="Arial" w:cs="Arial"/>
          <w:b/>
          <w:sz w:val="22"/>
          <w:szCs w:val="22"/>
          <w:lang w:eastAsia="ja-JP"/>
        </w:rPr>
        <w:t>Fire</w:t>
      </w:r>
      <w:r w:rsidRPr="001200BA">
        <w:rPr>
          <w:rFonts w:ascii="Arial" w:hAnsi="Arial" w:cs="Arial"/>
          <w:b/>
          <w:sz w:val="22"/>
          <w:szCs w:val="22"/>
        </w:rPr>
        <w:t xml:space="preserve"> Report (Appendix </w:t>
      </w:r>
      <w:bookmarkStart w:id="170" w:name="Text55"/>
      <w:r w:rsidR="00080B0E">
        <w:rPr>
          <w:rFonts w:ascii="Arial" w:hAnsi="Arial" w:cs="Arial"/>
          <w:b/>
          <w:sz w:val="22"/>
          <w:szCs w:val="22"/>
        </w:rPr>
        <w:fldChar w:fldCharType="begin">
          <w:ffData>
            <w:name w:val="Text55"/>
            <w:enabled/>
            <w:calcOnExit w:val="0"/>
            <w:textInput/>
          </w:ffData>
        </w:fldChar>
      </w:r>
      <w:r w:rsidR="00080B0E">
        <w:rPr>
          <w:rFonts w:ascii="Arial" w:hAnsi="Arial" w:cs="Arial"/>
          <w:b/>
          <w:sz w:val="22"/>
          <w:szCs w:val="22"/>
        </w:rPr>
        <w:instrText xml:space="preserve"> FORMTEXT </w:instrText>
      </w:r>
      <w:r w:rsidR="00080B0E">
        <w:rPr>
          <w:rFonts w:ascii="Arial" w:hAnsi="Arial" w:cs="Arial"/>
          <w:b/>
          <w:sz w:val="22"/>
          <w:szCs w:val="22"/>
        </w:rPr>
      </w:r>
      <w:r w:rsidR="00080B0E">
        <w:rPr>
          <w:rFonts w:ascii="Arial" w:hAnsi="Arial" w:cs="Arial"/>
          <w:b/>
          <w:sz w:val="22"/>
          <w:szCs w:val="22"/>
        </w:rPr>
        <w:fldChar w:fldCharType="separate"/>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noProof/>
          <w:sz w:val="22"/>
          <w:szCs w:val="22"/>
        </w:rPr>
        <w:t> </w:t>
      </w:r>
      <w:r w:rsidR="00080B0E">
        <w:rPr>
          <w:rFonts w:ascii="Arial" w:hAnsi="Arial" w:cs="Arial"/>
          <w:b/>
          <w:sz w:val="22"/>
          <w:szCs w:val="22"/>
        </w:rPr>
        <w:fldChar w:fldCharType="end"/>
      </w:r>
      <w:bookmarkEnd w:id="170"/>
      <w:r w:rsidRPr="001200BA">
        <w:rPr>
          <w:rFonts w:ascii="Arial" w:hAnsi="Arial" w:cs="Arial"/>
          <w:b/>
          <w:sz w:val="22"/>
          <w:szCs w:val="22"/>
        </w:rPr>
        <w:t>)</w:t>
      </w:r>
      <w:r w:rsidRPr="001200BA">
        <w:rPr>
          <w:rFonts w:ascii="Arial" w:hAnsi="Arial" w:cs="Arial"/>
          <w:sz w:val="22"/>
          <w:szCs w:val="22"/>
          <w:lang w:eastAsia="ja-JP"/>
        </w:rPr>
        <w:t xml:space="preserve"> </w:t>
      </w:r>
      <w:r w:rsidRPr="001200BA">
        <w:rPr>
          <w:rFonts w:ascii="Arial" w:hAnsi="Arial" w:cs="Arial"/>
          <w:sz w:val="22"/>
          <w:szCs w:val="22"/>
        </w:rPr>
        <w:t>form</w:t>
      </w:r>
      <w:r w:rsidRPr="001200BA">
        <w:rPr>
          <w:rFonts w:ascii="Arial" w:hAnsi="Arial" w:cs="Arial"/>
          <w:sz w:val="22"/>
          <w:szCs w:val="22"/>
          <w:lang w:eastAsia="ja-JP"/>
        </w:rPr>
        <w:t>.</w:t>
      </w:r>
      <w:r w:rsidRPr="001200BA">
        <w:rPr>
          <w:rFonts w:ascii="Arial" w:hAnsi="Arial" w:cs="Arial"/>
          <w:sz w:val="22"/>
          <w:szCs w:val="22"/>
        </w:rPr>
        <w:t xml:space="preserve"> The </w:t>
      </w:r>
      <w:r w:rsidRPr="001200BA">
        <w:rPr>
          <w:rFonts w:ascii="Arial" w:hAnsi="Arial" w:cs="Arial"/>
          <w:sz w:val="22"/>
          <w:szCs w:val="22"/>
          <w:lang w:eastAsia="ja-JP"/>
        </w:rPr>
        <w:t>relevant I</w:t>
      </w:r>
      <w:r w:rsidRPr="001200BA">
        <w:rPr>
          <w:rFonts w:ascii="Arial" w:hAnsi="Arial" w:cs="Arial"/>
          <w:sz w:val="22"/>
          <w:szCs w:val="22"/>
        </w:rPr>
        <w:t>ncident Report form shall be distributed to the FIB Captain, relevant Company and Contractor personnel and the CFA.</w:t>
      </w:r>
    </w:p>
    <w:p w14:paraId="576D3FD9"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The FDO will also log the relevant fire information to CFA through the FIRS reporting system on 1800628 844.</w:t>
      </w:r>
    </w:p>
    <w:p w14:paraId="15374AE4" w14:textId="77777777" w:rsidR="002F3C2C" w:rsidRPr="001200BA" w:rsidRDefault="002F3C2C" w:rsidP="002F3C2C">
      <w:pPr>
        <w:widowControl/>
        <w:numPr>
          <w:ilvl w:val="0"/>
          <w:numId w:val="25"/>
        </w:numPr>
        <w:tabs>
          <w:tab w:val="left" w:pos="720"/>
          <w:tab w:val="left" w:pos="1440"/>
        </w:tabs>
        <w:ind w:left="527" w:hanging="527"/>
        <w:jc w:val="both"/>
        <w:outlineLvl w:val="0"/>
        <w:rPr>
          <w:rFonts w:ascii="Arial" w:hAnsi="Arial" w:cs="Arial"/>
          <w:b/>
          <w:sz w:val="22"/>
          <w:szCs w:val="22"/>
        </w:rPr>
      </w:pPr>
      <w:bookmarkStart w:id="171" w:name="_Toc123288842"/>
      <w:r w:rsidRPr="001200BA">
        <w:rPr>
          <w:rFonts w:ascii="Arial" w:hAnsi="Arial" w:cs="Arial"/>
          <w:b/>
          <w:sz w:val="22"/>
          <w:szCs w:val="22"/>
          <w:highlight w:val="lightGray"/>
        </w:rPr>
        <w:br w:type="page"/>
      </w:r>
      <w:bookmarkStart w:id="172" w:name="_Toc21082191"/>
      <w:r w:rsidRPr="001200BA">
        <w:rPr>
          <w:rFonts w:ascii="Arial" w:hAnsi="Arial" w:cs="Arial"/>
          <w:b/>
          <w:sz w:val="22"/>
          <w:szCs w:val="22"/>
        </w:rPr>
        <w:lastRenderedPageBreak/>
        <w:t>Recovery</w:t>
      </w:r>
      <w:bookmarkEnd w:id="171"/>
      <w:bookmarkEnd w:id="172"/>
    </w:p>
    <w:p w14:paraId="0540C541" w14:textId="77777777" w:rsidR="002F3C2C" w:rsidRPr="001200BA" w:rsidRDefault="00085861" w:rsidP="00085861">
      <w:pPr>
        <w:widowControl/>
        <w:spacing w:beforeLines="100" w:before="240"/>
        <w:jc w:val="both"/>
        <w:outlineLvl w:val="1"/>
        <w:rPr>
          <w:rFonts w:ascii="Arial" w:hAnsi="Arial" w:cs="Arial"/>
          <w:b/>
          <w:sz w:val="22"/>
          <w:szCs w:val="22"/>
        </w:rPr>
      </w:pPr>
      <w:bookmarkStart w:id="173" w:name="_Toc123288843"/>
      <w:bookmarkStart w:id="174" w:name="_Toc21082192"/>
      <w:r>
        <w:rPr>
          <w:rFonts w:ascii="Arial" w:hAnsi="Arial" w:cs="Arial"/>
          <w:b/>
          <w:sz w:val="22"/>
          <w:szCs w:val="22"/>
        </w:rPr>
        <w:t xml:space="preserve">7.1   </w:t>
      </w:r>
      <w:r w:rsidR="002F3C2C" w:rsidRPr="001200BA">
        <w:rPr>
          <w:rFonts w:ascii="Arial" w:hAnsi="Arial" w:cs="Arial"/>
          <w:b/>
          <w:sz w:val="22"/>
          <w:szCs w:val="22"/>
        </w:rPr>
        <w:t>Investigation:</w:t>
      </w:r>
      <w:bookmarkEnd w:id="173"/>
      <w:bookmarkEnd w:id="174"/>
    </w:p>
    <w:p w14:paraId="20DBF979"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 xml:space="preserve">The origin and cause of every fire on </w:t>
      </w:r>
      <w:r w:rsidRPr="001200BA">
        <w:rPr>
          <w:rFonts w:ascii="Arial" w:hAnsi="Arial" w:cs="Arial"/>
          <w:sz w:val="22"/>
          <w:szCs w:val="22"/>
          <w:lang w:eastAsia="ja-JP"/>
        </w:rPr>
        <w:t xml:space="preserve">the </w:t>
      </w:r>
      <w:r w:rsidRPr="001200BA">
        <w:rPr>
          <w:rFonts w:ascii="Arial" w:hAnsi="Arial" w:cs="Arial"/>
          <w:sz w:val="22"/>
          <w:szCs w:val="22"/>
        </w:rPr>
        <w:t>Company</w:t>
      </w:r>
      <w:r w:rsidRPr="001200BA">
        <w:rPr>
          <w:rFonts w:ascii="Arial" w:hAnsi="Arial" w:cs="Arial"/>
          <w:sz w:val="22"/>
          <w:szCs w:val="22"/>
          <w:lang w:eastAsia="ja-JP"/>
        </w:rPr>
        <w:t>’s</w:t>
      </w:r>
      <w:r w:rsidRPr="001200BA">
        <w:rPr>
          <w:rFonts w:ascii="Arial" w:hAnsi="Arial" w:cs="Arial"/>
          <w:sz w:val="22"/>
          <w:szCs w:val="22"/>
        </w:rPr>
        <w:t xml:space="preserve"> Plantations will be investigated by CFA or DSE fire investigators. The FIB Captain shall liaise with the relevant person to manage this process.</w:t>
      </w:r>
    </w:p>
    <w:p w14:paraId="31FE6CE7" w14:textId="77777777" w:rsidR="002F3C2C" w:rsidRPr="001200BA" w:rsidRDefault="00085861" w:rsidP="00085861">
      <w:pPr>
        <w:widowControl/>
        <w:spacing w:beforeLines="100" w:before="240"/>
        <w:jc w:val="both"/>
        <w:outlineLvl w:val="1"/>
        <w:rPr>
          <w:rFonts w:ascii="Arial" w:hAnsi="Arial" w:cs="Arial"/>
          <w:b/>
          <w:sz w:val="22"/>
          <w:szCs w:val="22"/>
        </w:rPr>
      </w:pPr>
      <w:bookmarkStart w:id="175" w:name="_Toc123288844"/>
      <w:bookmarkStart w:id="176" w:name="_Toc21082193"/>
      <w:r>
        <w:rPr>
          <w:rFonts w:ascii="Arial" w:hAnsi="Arial" w:cs="Arial"/>
          <w:b/>
          <w:sz w:val="22"/>
          <w:szCs w:val="22"/>
        </w:rPr>
        <w:t xml:space="preserve">7.2   </w:t>
      </w:r>
      <w:r w:rsidR="002F3C2C" w:rsidRPr="001200BA">
        <w:rPr>
          <w:rFonts w:ascii="Arial" w:hAnsi="Arial" w:cs="Arial"/>
          <w:b/>
          <w:sz w:val="22"/>
          <w:szCs w:val="22"/>
        </w:rPr>
        <w:t>Debrief:</w:t>
      </w:r>
      <w:bookmarkEnd w:id="175"/>
      <w:bookmarkEnd w:id="176"/>
    </w:p>
    <w:p w14:paraId="08A49A83"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sz w:val="22"/>
          <w:szCs w:val="22"/>
        </w:rPr>
        <w:t>The FIB Captain shall organize a debriefing session for involved parties to review the fire suppression operation and make recommendations for improvements.</w:t>
      </w:r>
    </w:p>
    <w:p w14:paraId="2DC836BC"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b/>
          <w:sz w:val="22"/>
          <w:szCs w:val="22"/>
        </w:rPr>
      </w:pPr>
      <w:r w:rsidRPr="001200BA">
        <w:rPr>
          <w:rFonts w:ascii="Arial" w:hAnsi="Arial" w:cs="Arial"/>
          <w:sz w:val="22"/>
          <w:szCs w:val="22"/>
        </w:rPr>
        <w:t>A report shall be prepared by the FIB Captain to be distributed to the Company, FIB members and involved contractor/s.</w:t>
      </w:r>
    </w:p>
    <w:p w14:paraId="74E8850A" w14:textId="77777777" w:rsidR="002F3C2C" w:rsidRPr="001200BA" w:rsidRDefault="00085861" w:rsidP="00085861">
      <w:pPr>
        <w:widowControl/>
        <w:spacing w:beforeLines="100" w:before="240"/>
        <w:jc w:val="both"/>
        <w:outlineLvl w:val="1"/>
        <w:rPr>
          <w:rFonts w:ascii="Arial" w:hAnsi="Arial" w:cs="Arial"/>
          <w:b/>
          <w:sz w:val="22"/>
          <w:szCs w:val="22"/>
        </w:rPr>
      </w:pPr>
      <w:bookmarkStart w:id="177" w:name="_Toc123288845"/>
      <w:bookmarkStart w:id="178" w:name="_Toc21082194"/>
      <w:r>
        <w:rPr>
          <w:rFonts w:ascii="Arial" w:hAnsi="Arial" w:cs="Arial"/>
          <w:b/>
          <w:sz w:val="22"/>
          <w:szCs w:val="22"/>
        </w:rPr>
        <w:t xml:space="preserve">7.3   </w:t>
      </w:r>
      <w:r w:rsidR="002F3C2C" w:rsidRPr="001200BA">
        <w:rPr>
          <w:rFonts w:ascii="Arial" w:hAnsi="Arial" w:cs="Arial"/>
          <w:b/>
          <w:sz w:val="22"/>
          <w:szCs w:val="22"/>
        </w:rPr>
        <w:t xml:space="preserve">Insurance and </w:t>
      </w:r>
      <w:r w:rsidR="002F3C2C" w:rsidRPr="001200BA">
        <w:rPr>
          <w:rFonts w:ascii="Arial" w:hAnsi="Arial" w:cs="Arial"/>
          <w:b/>
          <w:sz w:val="22"/>
          <w:szCs w:val="22"/>
          <w:lang w:eastAsia="ja-JP"/>
        </w:rPr>
        <w:t>plantation</w:t>
      </w:r>
      <w:r w:rsidR="002F3C2C" w:rsidRPr="001200BA">
        <w:rPr>
          <w:rFonts w:ascii="Arial" w:hAnsi="Arial" w:cs="Arial"/>
          <w:b/>
          <w:sz w:val="22"/>
          <w:szCs w:val="22"/>
        </w:rPr>
        <w:t xml:space="preserve"> management:</w:t>
      </w:r>
      <w:bookmarkEnd w:id="177"/>
      <w:bookmarkEnd w:id="178"/>
    </w:p>
    <w:p w14:paraId="1744BA0F" w14:textId="77777777" w:rsidR="002F3C2C" w:rsidRPr="001200BA" w:rsidRDefault="002F3C2C" w:rsidP="002F3C2C">
      <w:pPr>
        <w:widowControl/>
        <w:numPr>
          <w:ilvl w:val="0"/>
          <w:numId w:val="14"/>
        </w:numPr>
        <w:tabs>
          <w:tab w:val="clear" w:pos="720"/>
        </w:tabs>
        <w:spacing w:beforeLines="50" w:before="120"/>
        <w:ind w:left="1077" w:hanging="357"/>
        <w:jc w:val="both"/>
        <w:rPr>
          <w:rFonts w:ascii="Arial" w:hAnsi="Arial" w:cs="Arial"/>
          <w:sz w:val="22"/>
          <w:szCs w:val="22"/>
        </w:rPr>
      </w:pPr>
      <w:r w:rsidRPr="001200BA">
        <w:rPr>
          <w:rFonts w:ascii="Arial" w:hAnsi="Arial" w:cs="Arial"/>
          <w:sz w:val="22"/>
          <w:szCs w:val="22"/>
        </w:rPr>
        <w:t>The relevant Company and Contractor</w:t>
      </w:r>
      <w:r w:rsidRPr="001200BA">
        <w:rPr>
          <w:rFonts w:ascii="Arial" w:hAnsi="Arial" w:cs="Arial"/>
          <w:sz w:val="22"/>
          <w:szCs w:val="22"/>
          <w:lang w:eastAsia="ja-JP"/>
        </w:rPr>
        <w:t>/s</w:t>
      </w:r>
      <w:r w:rsidRPr="001200BA">
        <w:rPr>
          <w:rFonts w:ascii="Arial" w:hAnsi="Arial" w:cs="Arial"/>
          <w:sz w:val="22"/>
          <w:szCs w:val="22"/>
        </w:rPr>
        <w:t xml:space="preserve"> representatives shall ensure the </w:t>
      </w:r>
      <w:r w:rsidRPr="001200BA">
        <w:rPr>
          <w:rFonts w:ascii="Arial" w:hAnsi="Arial" w:cs="Arial"/>
          <w:sz w:val="22"/>
          <w:szCs w:val="22"/>
          <w:lang w:eastAsia="ja-JP"/>
        </w:rPr>
        <w:t>p</w:t>
      </w:r>
      <w:r w:rsidRPr="001200BA">
        <w:rPr>
          <w:rFonts w:ascii="Arial" w:hAnsi="Arial" w:cs="Arial"/>
          <w:sz w:val="22"/>
          <w:szCs w:val="22"/>
        </w:rPr>
        <w:t>lantation has been inspected to determine any rehabilitation works that may be required as a result of a fire.</w:t>
      </w:r>
    </w:p>
    <w:bookmarkStart w:id="179" w:name="Text56"/>
    <w:p w14:paraId="42A29ACE" w14:textId="77777777" w:rsidR="002F3C2C" w:rsidRPr="001200BA" w:rsidRDefault="00080B0E" w:rsidP="002F3C2C">
      <w:pPr>
        <w:widowControl/>
        <w:numPr>
          <w:ilvl w:val="0"/>
          <w:numId w:val="14"/>
        </w:numPr>
        <w:tabs>
          <w:tab w:val="clear" w:pos="720"/>
        </w:tabs>
        <w:spacing w:beforeLines="50" w:before="120"/>
        <w:ind w:left="1077" w:hanging="357"/>
        <w:jc w:val="both"/>
        <w:rPr>
          <w:rFonts w:ascii="Arial" w:hAnsi="Arial" w:cs="Arial"/>
          <w:sz w:val="22"/>
          <w:szCs w:val="22"/>
        </w:rPr>
      </w:pPr>
      <w:r>
        <w:rPr>
          <w:rFonts w:ascii="Arial" w:hAnsi="Arial" w:cs="Arial"/>
          <w:sz w:val="22"/>
          <w:szCs w:val="22"/>
        </w:rPr>
        <w:fldChar w:fldCharType="begin">
          <w:ffData>
            <w:name w:val="Text5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9"/>
      <w:r w:rsidR="002F3C2C" w:rsidRPr="001200BA">
        <w:rPr>
          <w:rFonts w:ascii="Arial" w:hAnsi="Arial" w:cs="Arial"/>
          <w:sz w:val="22"/>
          <w:szCs w:val="22"/>
        </w:rPr>
        <w:t>.</w:t>
      </w:r>
    </w:p>
    <w:p w14:paraId="7319A401" w14:textId="77777777" w:rsidR="002F3C2C" w:rsidRPr="001200BA" w:rsidRDefault="002F3C2C" w:rsidP="002F3C2C">
      <w:pPr>
        <w:jc w:val="both"/>
        <w:rPr>
          <w:rFonts w:ascii="Arial" w:hAnsi="Arial" w:cs="Arial"/>
          <w:b/>
          <w:sz w:val="22"/>
          <w:szCs w:val="22"/>
        </w:rPr>
      </w:pPr>
      <w:r w:rsidRPr="001200BA">
        <w:rPr>
          <w:rFonts w:ascii="Arial" w:hAnsi="Arial" w:cs="Arial"/>
          <w:b/>
          <w:sz w:val="22"/>
          <w:szCs w:val="22"/>
        </w:rPr>
        <w:br w:type="page"/>
      </w:r>
      <w:r w:rsidRPr="001200BA">
        <w:rPr>
          <w:rFonts w:ascii="Arial" w:hAnsi="Arial" w:cs="Arial"/>
          <w:b/>
          <w:sz w:val="22"/>
          <w:szCs w:val="22"/>
        </w:rPr>
        <w:lastRenderedPageBreak/>
        <w:t>ATTACHMENTS</w:t>
      </w:r>
    </w:p>
    <w:p w14:paraId="39B5AC08" w14:textId="77777777" w:rsidR="002F3C2C" w:rsidRPr="001200BA" w:rsidRDefault="002F3C2C" w:rsidP="002F3C2C">
      <w:pPr>
        <w:spacing w:beforeLines="400" w:before="960"/>
        <w:jc w:val="both"/>
        <w:rPr>
          <w:rFonts w:ascii="Arial" w:hAnsi="Arial" w:cs="Arial"/>
          <w:b/>
          <w:sz w:val="22"/>
          <w:szCs w:val="22"/>
        </w:rPr>
      </w:pPr>
      <w:r w:rsidRPr="001200BA">
        <w:rPr>
          <w:rFonts w:ascii="Arial" w:hAnsi="Arial" w:cs="Arial"/>
          <w:b/>
          <w:sz w:val="22"/>
          <w:szCs w:val="22"/>
        </w:rPr>
        <w:t>REFERENCES</w:t>
      </w:r>
    </w:p>
    <w:p w14:paraId="09957784" w14:textId="77777777" w:rsidR="002F3C2C" w:rsidRPr="001200BA" w:rsidRDefault="0004463E" w:rsidP="00477B21">
      <w:pPr>
        <w:widowControl/>
        <w:numPr>
          <w:ilvl w:val="1"/>
          <w:numId w:val="20"/>
        </w:numPr>
        <w:tabs>
          <w:tab w:val="clear" w:pos="1440"/>
        </w:tabs>
        <w:spacing w:beforeLines="25" w:before="60"/>
        <w:ind w:left="714" w:hanging="430"/>
        <w:jc w:val="both"/>
        <w:rPr>
          <w:rFonts w:ascii="Arial" w:hAnsi="Arial" w:cs="Arial"/>
          <w:sz w:val="22"/>
          <w:szCs w:val="22"/>
        </w:rPr>
      </w:pPr>
      <w:hyperlink r:id="rId11" w:history="1">
        <w:r w:rsidR="002F3C2C" w:rsidRPr="00D17763">
          <w:rPr>
            <w:rStyle w:val="Hyperlink"/>
            <w:rFonts w:ascii="Arial" w:hAnsi="Arial" w:cs="Arial"/>
            <w:sz w:val="22"/>
            <w:szCs w:val="22"/>
          </w:rPr>
          <w:t>Agricultural Fire Management Guidelines - CFA</w:t>
        </w:r>
      </w:hyperlink>
    </w:p>
    <w:p w14:paraId="4616B6CE" w14:textId="77777777" w:rsidR="002F3C2C" w:rsidRPr="0069700C" w:rsidRDefault="0069700C" w:rsidP="00477B21">
      <w:pPr>
        <w:widowControl/>
        <w:numPr>
          <w:ilvl w:val="1"/>
          <w:numId w:val="20"/>
        </w:numPr>
        <w:tabs>
          <w:tab w:val="clear" w:pos="1440"/>
        </w:tabs>
        <w:spacing w:beforeLines="25" w:before="60"/>
        <w:ind w:left="714" w:hanging="430"/>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"https://www.members.cfa.vic.gov.au/mycfa/Show?pageId=chiefOfficerSo" </w:instrText>
      </w:r>
      <w:r>
        <w:rPr>
          <w:rFonts w:ascii="Arial" w:hAnsi="Arial" w:cs="Arial"/>
          <w:sz w:val="22"/>
          <w:szCs w:val="22"/>
        </w:rPr>
        <w:fldChar w:fldCharType="separate"/>
      </w:r>
      <w:r w:rsidR="002F3C2C" w:rsidRPr="0069700C">
        <w:rPr>
          <w:rStyle w:val="Hyperlink"/>
          <w:rFonts w:ascii="Arial" w:hAnsi="Arial" w:cs="Arial"/>
          <w:sz w:val="22"/>
          <w:szCs w:val="22"/>
        </w:rPr>
        <w:t>CFA SO’s and SOP’s</w:t>
      </w:r>
    </w:p>
    <w:p w14:paraId="706FCAFC" w14:textId="77777777" w:rsidR="002F3C2C" w:rsidRPr="00752560" w:rsidRDefault="0069700C" w:rsidP="00477B21">
      <w:pPr>
        <w:widowControl/>
        <w:numPr>
          <w:ilvl w:val="1"/>
          <w:numId w:val="20"/>
        </w:numPr>
        <w:tabs>
          <w:tab w:val="clear" w:pos="1440"/>
        </w:tabs>
        <w:spacing w:beforeLines="25" w:before="60"/>
        <w:ind w:left="714" w:hanging="430"/>
        <w:jc w:val="both"/>
        <w:rPr>
          <w:rStyle w:val="Hyperlink"/>
          <w:rFonts w:ascii="Arial" w:hAnsi="Arial" w:cs="Arial"/>
          <w:color w:val="auto"/>
          <w:sz w:val="22"/>
          <w:szCs w:val="22"/>
          <w:u w:val="none"/>
        </w:rPr>
      </w:pPr>
      <w:r>
        <w:rPr>
          <w:rFonts w:ascii="Arial" w:hAnsi="Arial" w:cs="Arial"/>
          <w:sz w:val="22"/>
          <w:szCs w:val="22"/>
        </w:rPr>
        <w:fldChar w:fldCharType="end"/>
      </w:r>
      <w:hyperlink r:id="rId12" w:history="1">
        <w:r w:rsidR="00477B21" w:rsidRPr="00477B21">
          <w:rPr>
            <w:rStyle w:val="Hyperlink"/>
            <w:rFonts w:ascii="Arial" w:hAnsi="Arial" w:cs="Arial"/>
            <w:sz w:val="22"/>
            <w:szCs w:val="22"/>
          </w:rPr>
          <w:t>Field Emergency Response Guide</w:t>
        </w:r>
      </w:hyperlink>
    </w:p>
    <w:p w14:paraId="0BCB10B3" w14:textId="77777777" w:rsidR="00752560" w:rsidRPr="0069700C" w:rsidRDefault="00752560" w:rsidP="00477B21">
      <w:pPr>
        <w:widowControl/>
        <w:numPr>
          <w:ilvl w:val="1"/>
          <w:numId w:val="20"/>
        </w:numPr>
        <w:tabs>
          <w:tab w:val="clear" w:pos="1440"/>
        </w:tabs>
        <w:spacing w:beforeLines="25" w:before="60"/>
        <w:ind w:left="714" w:hanging="430"/>
        <w:jc w:val="both"/>
        <w:rPr>
          <w:rStyle w:val="Hyperlink"/>
          <w:rFonts w:ascii="Arial" w:hAnsi="Arial" w:cs="Arial"/>
          <w:color w:val="auto"/>
          <w:sz w:val="22"/>
          <w:szCs w:val="22"/>
          <w:u w:val="none"/>
        </w:rPr>
      </w:pPr>
      <w:r>
        <w:rPr>
          <w:rStyle w:val="Hyperlink"/>
          <w:rFonts w:ascii="Arial" w:hAnsi="Arial" w:cs="Arial"/>
          <w:sz w:val="22"/>
          <w:szCs w:val="22"/>
        </w:rPr>
        <w:t xml:space="preserve">Guidelines for the </w:t>
      </w:r>
      <w:hyperlink r:id="rId13" w:history="1">
        <w:r w:rsidRPr="00752560">
          <w:rPr>
            <w:rStyle w:val="Hyperlink"/>
            <w:rFonts w:ascii="Arial" w:hAnsi="Arial" w:cs="Arial"/>
            <w:sz w:val="22"/>
            <w:szCs w:val="22"/>
          </w:rPr>
          <w:t>Management of Forestry Industry Brigades Operations</w:t>
        </w:r>
      </w:hyperlink>
    </w:p>
    <w:p w14:paraId="084C4CEA" w14:textId="77777777" w:rsidR="0069700C" w:rsidRPr="001200BA" w:rsidRDefault="0004463E" w:rsidP="00477B21">
      <w:pPr>
        <w:widowControl/>
        <w:numPr>
          <w:ilvl w:val="1"/>
          <w:numId w:val="20"/>
        </w:numPr>
        <w:tabs>
          <w:tab w:val="clear" w:pos="1440"/>
        </w:tabs>
        <w:spacing w:beforeLines="25" w:before="60"/>
        <w:ind w:left="714" w:hanging="430"/>
        <w:jc w:val="both"/>
        <w:rPr>
          <w:rFonts w:ascii="Arial" w:hAnsi="Arial" w:cs="Arial"/>
          <w:sz w:val="22"/>
          <w:szCs w:val="22"/>
        </w:rPr>
      </w:pPr>
      <w:hyperlink r:id="rId14" w:history="1">
        <w:r w:rsidR="0069700C" w:rsidRPr="0069700C">
          <w:rPr>
            <w:rStyle w:val="Hyperlink"/>
            <w:rFonts w:ascii="Arial" w:hAnsi="Arial" w:cs="Arial"/>
            <w:sz w:val="22"/>
            <w:szCs w:val="22"/>
          </w:rPr>
          <w:t>Forestry Industry Brigades Training Specifications and Guideline</w:t>
        </w:r>
      </w:hyperlink>
    </w:p>
    <w:p w14:paraId="722F7516" w14:textId="77777777" w:rsidR="002F3C2C" w:rsidRPr="00477B21" w:rsidRDefault="0004463E" w:rsidP="00477B21">
      <w:pPr>
        <w:widowControl/>
        <w:numPr>
          <w:ilvl w:val="1"/>
          <w:numId w:val="20"/>
        </w:numPr>
        <w:tabs>
          <w:tab w:val="clear" w:pos="1440"/>
          <w:tab w:val="num" w:pos="709"/>
        </w:tabs>
        <w:spacing w:beforeLines="25" w:before="60"/>
        <w:ind w:left="709" w:hanging="425"/>
        <w:jc w:val="both"/>
        <w:rPr>
          <w:rFonts w:ascii="Arial" w:hAnsi="Arial" w:cs="Arial"/>
          <w:sz w:val="22"/>
          <w:szCs w:val="22"/>
        </w:rPr>
      </w:pPr>
      <w:hyperlink r:id="rId15" w:history="1">
        <w:r w:rsidR="00477B21" w:rsidRPr="00477B21">
          <w:rPr>
            <w:rStyle w:val="Hyperlink"/>
            <w:rFonts w:ascii="Arial" w:hAnsi="Arial" w:cs="Arial"/>
            <w:sz w:val="22"/>
            <w:szCs w:val="22"/>
          </w:rPr>
          <w:t>Code of Practice for Timber Production 2014</w:t>
        </w:r>
      </w:hyperlink>
      <w:r w:rsidR="00477B21">
        <w:rPr>
          <w:rFonts w:ascii="Arial" w:hAnsi="Arial" w:cs="Arial"/>
          <w:sz w:val="22"/>
          <w:szCs w:val="22"/>
        </w:rPr>
        <w:t>,</w:t>
      </w:r>
      <w:r w:rsidR="00477B21" w:rsidRPr="00477B21">
        <w:rPr>
          <w:rFonts w:ascii="Arial" w:hAnsi="Arial" w:cs="Arial"/>
          <w:sz w:val="22"/>
          <w:szCs w:val="22"/>
        </w:rPr>
        <w:t>The State of Victoria Department of Environment and Primary Industries 2014</w:t>
      </w:r>
    </w:p>
    <w:p w14:paraId="21ABC328" w14:textId="77777777" w:rsidR="002F3C2C" w:rsidRPr="001200BA" w:rsidRDefault="002F3C2C" w:rsidP="002F3C2C">
      <w:pPr>
        <w:jc w:val="both"/>
        <w:rPr>
          <w:rFonts w:ascii="Arial" w:hAnsi="Arial" w:cs="Arial"/>
          <w:sz w:val="22"/>
          <w:szCs w:val="22"/>
        </w:rPr>
      </w:pPr>
    </w:p>
    <w:p w14:paraId="556A9A3D" w14:textId="77777777" w:rsidR="0094465D" w:rsidRPr="001200BA" w:rsidRDefault="0094465D">
      <w:pPr>
        <w:rPr>
          <w:rFonts w:ascii="Arial" w:hAnsi="Arial" w:cs="Arial"/>
          <w:sz w:val="22"/>
          <w:szCs w:val="22"/>
        </w:rPr>
      </w:pPr>
    </w:p>
    <w:sectPr w:rsidR="0094465D" w:rsidRPr="001200BA" w:rsidSect="0054264D">
      <w:footerReference w:type="default" r:id="rId16"/>
      <w:pgSz w:w="11906" w:h="16838" w:code="9"/>
      <w:pgMar w:top="992" w:right="127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690B7" w14:textId="77777777" w:rsidR="0004463E" w:rsidRDefault="0004463E">
      <w:r>
        <w:separator/>
      </w:r>
    </w:p>
  </w:endnote>
  <w:endnote w:type="continuationSeparator" w:id="0">
    <w:p w14:paraId="33BD1F35" w14:textId="77777777" w:rsidR="0004463E" w:rsidRDefault="0004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305A" w14:textId="77777777" w:rsidR="00911570" w:rsidRPr="000A2817" w:rsidRDefault="00911570">
    <w:pPr>
      <w:pStyle w:val="Footer"/>
      <w:rPr>
        <w:lang w:val="en-AU"/>
      </w:rPr>
    </w:pPr>
    <w:r>
      <w:rPr>
        <w:lang w:val="en-AU"/>
      </w:rPr>
      <w:tab/>
    </w:r>
    <w:r w:rsidRPr="00752560">
      <w:rPr>
        <w:sz w:val="18"/>
        <w:szCs w:val="18"/>
        <w:lang w:val="en-AU"/>
      </w:rPr>
      <w:fldChar w:fldCharType="begin"/>
    </w:r>
    <w:r w:rsidRPr="00752560">
      <w:rPr>
        <w:sz w:val="18"/>
        <w:szCs w:val="18"/>
        <w:lang w:val="en-AU"/>
      </w:rPr>
      <w:instrText xml:space="preserve"> DATE \@ "d/MM/yyyy" </w:instrText>
    </w:r>
    <w:r w:rsidRPr="00752560">
      <w:rPr>
        <w:sz w:val="18"/>
        <w:szCs w:val="18"/>
        <w:lang w:val="en-AU"/>
      </w:rPr>
      <w:fldChar w:fldCharType="separate"/>
    </w:r>
    <w:r w:rsidR="008F6F57">
      <w:rPr>
        <w:noProof/>
        <w:sz w:val="18"/>
        <w:szCs w:val="18"/>
        <w:lang w:val="en-AU"/>
      </w:rPr>
      <w:t>31/03/2021</w:t>
    </w:r>
    <w:r w:rsidRPr="00752560">
      <w:rPr>
        <w:sz w:val="18"/>
        <w:szCs w:val="18"/>
        <w:lang w:val="en-AU"/>
      </w:rPr>
      <w:fldChar w:fldCharType="end"/>
    </w:r>
    <w:r>
      <w:rPr>
        <w:lang w:val="en-AU"/>
      </w:rPr>
      <w:tab/>
    </w:r>
    <w:r w:rsidRPr="00752560">
      <w:rPr>
        <w:rStyle w:val="PageNumber"/>
        <w:sz w:val="18"/>
        <w:szCs w:val="18"/>
      </w:rPr>
      <w:fldChar w:fldCharType="begin"/>
    </w:r>
    <w:r w:rsidRPr="00752560">
      <w:rPr>
        <w:rStyle w:val="PageNumber"/>
        <w:sz w:val="18"/>
        <w:szCs w:val="18"/>
      </w:rPr>
      <w:instrText xml:space="preserve"> PAGE </w:instrText>
    </w:r>
    <w:r w:rsidRPr="00752560">
      <w:rPr>
        <w:rStyle w:val="PageNumber"/>
        <w:sz w:val="18"/>
        <w:szCs w:val="18"/>
      </w:rPr>
      <w:fldChar w:fldCharType="separate"/>
    </w:r>
    <w:r w:rsidR="004D5D11">
      <w:rPr>
        <w:rStyle w:val="PageNumber"/>
        <w:noProof/>
        <w:sz w:val="18"/>
        <w:szCs w:val="18"/>
      </w:rPr>
      <w:t>8</w:t>
    </w:r>
    <w:r w:rsidRPr="00752560">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26A4C" w14:textId="77777777" w:rsidR="0004463E" w:rsidRDefault="0004463E">
      <w:r>
        <w:separator/>
      </w:r>
    </w:p>
  </w:footnote>
  <w:footnote w:type="continuationSeparator" w:id="0">
    <w:p w14:paraId="281BD7F8" w14:textId="77777777" w:rsidR="0004463E" w:rsidRDefault="00044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219"/>
    <w:multiLevelType w:val="hybridMultilevel"/>
    <w:tmpl w:val="E6E813D6"/>
    <w:lvl w:ilvl="0" w:tplc="04090001">
      <w:start w:val="1"/>
      <w:numFmt w:val="bullet"/>
      <w:lvlText w:val=""/>
      <w:lvlJc w:val="left"/>
      <w:pPr>
        <w:tabs>
          <w:tab w:val="num" w:pos="1800"/>
        </w:tabs>
        <w:ind w:left="1800" w:hanging="360"/>
      </w:pPr>
      <w:rPr>
        <w:rFonts w:ascii="Symbol" w:hAnsi="Symbol" w:cs="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cs="Wingdings"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abstractNum w:abstractNumId="1" w15:restartNumberingAfterBreak="0">
    <w:nsid w:val="00475C60"/>
    <w:multiLevelType w:val="hybridMultilevel"/>
    <w:tmpl w:val="539AC49E"/>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374FD6"/>
    <w:multiLevelType w:val="hybridMultilevel"/>
    <w:tmpl w:val="FF807D62"/>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C67BC"/>
    <w:multiLevelType w:val="multilevel"/>
    <w:tmpl w:val="30A22B46"/>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C5E12A5"/>
    <w:multiLevelType w:val="hybridMultilevel"/>
    <w:tmpl w:val="F914F6C4"/>
    <w:lvl w:ilvl="0" w:tplc="04090001">
      <w:start w:val="1"/>
      <w:numFmt w:val="bullet"/>
      <w:lvlText w:val=""/>
      <w:lvlJc w:val="left"/>
      <w:pPr>
        <w:tabs>
          <w:tab w:val="num" w:pos="1800"/>
        </w:tabs>
        <w:ind w:left="1800" w:hanging="360"/>
      </w:pPr>
      <w:rPr>
        <w:rFonts w:ascii="Symbol" w:hAnsi="Symbol" w:cs="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cs="Wingdings"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abstractNum w:abstractNumId="5" w15:restartNumberingAfterBreak="0">
    <w:nsid w:val="0CAD01A1"/>
    <w:multiLevelType w:val="multilevel"/>
    <w:tmpl w:val="17D83B4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4253DF"/>
    <w:multiLevelType w:val="hybridMultilevel"/>
    <w:tmpl w:val="933605F6"/>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760CE4"/>
    <w:multiLevelType w:val="multilevel"/>
    <w:tmpl w:val="5032E06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5F11AE"/>
    <w:multiLevelType w:val="hybridMultilevel"/>
    <w:tmpl w:val="CE82E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73A4F"/>
    <w:multiLevelType w:val="hybridMultilevel"/>
    <w:tmpl w:val="B4B86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920CD"/>
    <w:multiLevelType w:val="hybridMultilevel"/>
    <w:tmpl w:val="04FA60F4"/>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1A50B2"/>
    <w:multiLevelType w:val="hybridMultilevel"/>
    <w:tmpl w:val="FB7C7524"/>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D5290E"/>
    <w:multiLevelType w:val="multilevel"/>
    <w:tmpl w:val="7952E1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F14F4D"/>
    <w:multiLevelType w:val="hybridMultilevel"/>
    <w:tmpl w:val="21729DF2"/>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70087B"/>
    <w:multiLevelType w:val="hybridMultilevel"/>
    <w:tmpl w:val="FBE87BA2"/>
    <w:lvl w:ilvl="0" w:tplc="04090001">
      <w:start w:val="1"/>
      <w:numFmt w:val="bullet"/>
      <w:lvlText w:val=""/>
      <w:lvlJc w:val="left"/>
      <w:pPr>
        <w:tabs>
          <w:tab w:val="num" w:pos="1800"/>
        </w:tabs>
        <w:ind w:left="1800" w:hanging="360"/>
      </w:pPr>
      <w:rPr>
        <w:rFonts w:ascii="Symbol" w:hAnsi="Symbol" w:cs="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cs="Wingdings"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54F0A3A"/>
    <w:multiLevelType w:val="hybridMultilevel"/>
    <w:tmpl w:val="F06E6850"/>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1C7632"/>
    <w:multiLevelType w:val="hybridMultilevel"/>
    <w:tmpl w:val="5F0CBC8A"/>
    <w:lvl w:ilvl="0" w:tplc="4E6A9E52">
      <w:start w:val="1"/>
      <w:numFmt w:val="lowerLetter"/>
      <w:lvlText w:val="%1."/>
      <w:lvlJc w:val="left"/>
      <w:pPr>
        <w:tabs>
          <w:tab w:val="num" w:pos="780"/>
        </w:tabs>
        <w:ind w:left="780" w:hanging="360"/>
      </w:pPr>
      <w:rPr>
        <w:rFonts w:hint="eastAsia"/>
        <w:b w:val="0"/>
        <w:i w:val="0"/>
      </w:rPr>
    </w:lvl>
    <w:lvl w:ilvl="1" w:tplc="04090017" w:tentative="1">
      <w:start w:val="1"/>
      <w:numFmt w:val="aiueoFullWidth"/>
      <w:lvlText w:val="(%2)"/>
      <w:lvlJc w:val="left"/>
      <w:pPr>
        <w:tabs>
          <w:tab w:val="num" w:pos="180"/>
        </w:tabs>
        <w:ind w:left="180" w:hanging="420"/>
      </w:pPr>
    </w:lvl>
    <w:lvl w:ilvl="2" w:tplc="04090011" w:tentative="1">
      <w:start w:val="1"/>
      <w:numFmt w:val="decimalEnclosedCircle"/>
      <w:lvlText w:val="%3"/>
      <w:lvlJc w:val="left"/>
      <w:pPr>
        <w:tabs>
          <w:tab w:val="num" w:pos="600"/>
        </w:tabs>
        <w:ind w:left="600" w:hanging="420"/>
      </w:pPr>
    </w:lvl>
    <w:lvl w:ilvl="3" w:tplc="0409000F" w:tentative="1">
      <w:start w:val="1"/>
      <w:numFmt w:val="decimal"/>
      <w:lvlText w:val="%4."/>
      <w:lvlJc w:val="left"/>
      <w:pPr>
        <w:tabs>
          <w:tab w:val="num" w:pos="1020"/>
        </w:tabs>
        <w:ind w:left="1020" w:hanging="420"/>
      </w:pPr>
    </w:lvl>
    <w:lvl w:ilvl="4" w:tplc="04090017" w:tentative="1">
      <w:start w:val="1"/>
      <w:numFmt w:val="aiueoFullWidth"/>
      <w:lvlText w:val="(%5)"/>
      <w:lvlJc w:val="left"/>
      <w:pPr>
        <w:tabs>
          <w:tab w:val="num" w:pos="1440"/>
        </w:tabs>
        <w:ind w:left="1440" w:hanging="420"/>
      </w:pPr>
    </w:lvl>
    <w:lvl w:ilvl="5" w:tplc="04090011" w:tentative="1">
      <w:start w:val="1"/>
      <w:numFmt w:val="decimalEnclosedCircle"/>
      <w:lvlText w:val="%6"/>
      <w:lvlJc w:val="left"/>
      <w:pPr>
        <w:tabs>
          <w:tab w:val="num" w:pos="1860"/>
        </w:tabs>
        <w:ind w:left="1860" w:hanging="420"/>
      </w:pPr>
    </w:lvl>
    <w:lvl w:ilvl="6" w:tplc="0409000F" w:tentative="1">
      <w:start w:val="1"/>
      <w:numFmt w:val="decimal"/>
      <w:lvlText w:val="%7."/>
      <w:lvlJc w:val="left"/>
      <w:pPr>
        <w:tabs>
          <w:tab w:val="num" w:pos="2280"/>
        </w:tabs>
        <w:ind w:left="2280" w:hanging="420"/>
      </w:pPr>
    </w:lvl>
    <w:lvl w:ilvl="7" w:tplc="04090017" w:tentative="1">
      <w:start w:val="1"/>
      <w:numFmt w:val="aiueoFullWidth"/>
      <w:lvlText w:val="(%8)"/>
      <w:lvlJc w:val="left"/>
      <w:pPr>
        <w:tabs>
          <w:tab w:val="num" w:pos="2700"/>
        </w:tabs>
        <w:ind w:left="2700" w:hanging="420"/>
      </w:pPr>
    </w:lvl>
    <w:lvl w:ilvl="8" w:tplc="04090011" w:tentative="1">
      <w:start w:val="1"/>
      <w:numFmt w:val="decimalEnclosedCircle"/>
      <w:lvlText w:val="%9"/>
      <w:lvlJc w:val="left"/>
      <w:pPr>
        <w:tabs>
          <w:tab w:val="num" w:pos="3120"/>
        </w:tabs>
        <w:ind w:left="3120" w:hanging="420"/>
      </w:pPr>
    </w:lvl>
  </w:abstractNum>
  <w:abstractNum w:abstractNumId="17" w15:restartNumberingAfterBreak="0">
    <w:nsid w:val="2CF60E50"/>
    <w:multiLevelType w:val="hybridMultilevel"/>
    <w:tmpl w:val="75EEAA20"/>
    <w:lvl w:ilvl="0" w:tplc="04090001">
      <w:start w:val="1"/>
      <w:numFmt w:val="bullet"/>
      <w:lvlText w:val=""/>
      <w:lvlJc w:val="left"/>
      <w:pPr>
        <w:tabs>
          <w:tab w:val="num" w:pos="1800"/>
        </w:tabs>
        <w:ind w:left="1800" w:hanging="360"/>
      </w:pPr>
      <w:rPr>
        <w:rFonts w:ascii="Symbol" w:hAnsi="Symbol" w:cs="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cs="Wingdings"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abstractNum w:abstractNumId="18" w15:restartNumberingAfterBreak="0">
    <w:nsid w:val="2D513ED9"/>
    <w:multiLevelType w:val="hybridMultilevel"/>
    <w:tmpl w:val="DDCC6F4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4466A"/>
    <w:multiLevelType w:val="hybridMultilevel"/>
    <w:tmpl w:val="0C383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94500"/>
    <w:multiLevelType w:val="hybridMultilevel"/>
    <w:tmpl w:val="C9C87DAE"/>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0B26B5F"/>
    <w:multiLevelType w:val="hybridMultilevel"/>
    <w:tmpl w:val="F95A8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314C35"/>
    <w:multiLevelType w:val="hybridMultilevel"/>
    <w:tmpl w:val="A5C03FCE"/>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69D6AF6"/>
    <w:multiLevelType w:val="hybridMultilevel"/>
    <w:tmpl w:val="B0983932"/>
    <w:lvl w:ilvl="0" w:tplc="04090001">
      <w:start w:val="1"/>
      <w:numFmt w:val="bullet"/>
      <w:lvlText w:val=""/>
      <w:lvlJc w:val="left"/>
      <w:pPr>
        <w:tabs>
          <w:tab w:val="num" w:pos="1800"/>
        </w:tabs>
        <w:ind w:left="1800" w:hanging="360"/>
      </w:pPr>
      <w:rPr>
        <w:rFonts w:ascii="Symbol" w:hAnsi="Symbol" w:cs="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cs="Wingdings"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abstractNum w:abstractNumId="24" w15:restartNumberingAfterBreak="0">
    <w:nsid w:val="3C512C1A"/>
    <w:multiLevelType w:val="multilevel"/>
    <w:tmpl w:val="5644066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733B62"/>
    <w:multiLevelType w:val="multilevel"/>
    <w:tmpl w:val="E2C42BE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00"/>
        </w:tabs>
        <w:ind w:left="1800" w:hanging="360"/>
      </w:pPr>
      <w:rPr>
        <w:rFonts w:ascii="Arial" w:hAnsi="Arial" w:hint="default"/>
        <w:b/>
        <w:i w:val="0"/>
        <w:sz w:val="22"/>
        <w:szCs w:val="22"/>
        <w:lang w:val="en-US"/>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6" w15:restartNumberingAfterBreak="0">
    <w:nsid w:val="40402919"/>
    <w:multiLevelType w:val="hybridMultilevel"/>
    <w:tmpl w:val="162A89C6"/>
    <w:lvl w:ilvl="0" w:tplc="04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cs="Symbol"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abstractNum w:abstractNumId="27" w15:restartNumberingAfterBreak="0">
    <w:nsid w:val="47F25529"/>
    <w:multiLevelType w:val="hybridMultilevel"/>
    <w:tmpl w:val="ABE061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B9308C6"/>
    <w:multiLevelType w:val="hybridMultilevel"/>
    <w:tmpl w:val="7AA48326"/>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04657E"/>
    <w:multiLevelType w:val="hybridMultilevel"/>
    <w:tmpl w:val="E01A09AE"/>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2FD06E8"/>
    <w:multiLevelType w:val="hybridMultilevel"/>
    <w:tmpl w:val="36F23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D6C05"/>
    <w:multiLevelType w:val="multilevel"/>
    <w:tmpl w:val="F776EAA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79F4877"/>
    <w:multiLevelType w:val="multilevel"/>
    <w:tmpl w:val="61D48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Arial" w:hAnsi="Arial" w:hint="default"/>
        <w:b/>
        <w:i w:val="0"/>
        <w:sz w:val="22"/>
        <w:szCs w:val="22"/>
        <w:lang w:val="en-U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9FB33DD"/>
    <w:multiLevelType w:val="hybridMultilevel"/>
    <w:tmpl w:val="BA386BC8"/>
    <w:lvl w:ilvl="0" w:tplc="04090001">
      <w:start w:val="1"/>
      <w:numFmt w:val="bullet"/>
      <w:lvlText w:val=""/>
      <w:lvlJc w:val="left"/>
      <w:pPr>
        <w:tabs>
          <w:tab w:val="num" w:pos="1800"/>
        </w:tabs>
        <w:ind w:left="1800" w:hanging="360"/>
      </w:pPr>
      <w:rPr>
        <w:rFonts w:ascii="Symbol" w:hAnsi="Symbol" w:cs="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cs="Wingdings" w:hint="default"/>
      </w:rPr>
    </w:lvl>
    <w:lvl w:ilvl="3" w:tplc="0C090001">
      <w:start w:val="1"/>
      <w:numFmt w:val="bullet"/>
      <w:lvlText w:val=""/>
      <w:lvlJc w:val="left"/>
      <w:pPr>
        <w:tabs>
          <w:tab w:val="num" w:pos="3960"/>
        </w:tabs>
        <w:ind w:left="3960" w:hanging="360"/>
      </w:pPr>
      <w:rPr>
        <w:rFonts w:ascii="Symbol" w:hAnsi="Symbol" w:cs="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cs="Wingdings" w:hint="default"/>
      </w:rPr>
    </w:lvl>
    <w:lvl w:ilvl="6" w:tplc="0C090001">
      <w:start w:val="1"/>
      <w:numFmt w:val="bullet"/>
      <w:lvlText w:val=""/>
      <w:lvlJc w:val="left"/>
      <w:pPr>
        <w:tabs>
          <w:tab w:val="num" w:pos="6120"/>
        </w:tabs>
        <w:ind w:left="6120" w:hanging="360"/>
      </w:pPr>
      <w:rPr>
        <w:rFonts w:ascii="Symbol" w:hAnsi="Symbol" w:cs="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cs="Wingdings" w:hint="default"/>
      </w:rPr>
    </w:lvl>
  </w:abstractNum>
  <w:abstractNum w:abstractNumId="34" w15:restartNumberingAfterBreak="0">
    <w:nsid w:val="5D3049BC"/>
    <w:multiLevelType w:val="hybridMultilevel"/>
    <w:tmpl w:val="E8C45050"/>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E8C37B0"/>
    <w:multiLevelType w:val="hybridMultilevel"/>
    <w:tmpl w:val="31BC6DDE"/>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7A5B79"/>
    <w:multiLevelType w:val="hybridMultilevel"/>
    <w:tmpl w:val="D4E87B82"/>
    <w:lvl w:ilvl="0" w:tplc="C80E40E0">
      <w:start w:val="1"/>
      <w:numFmt w:val="lowerLetter"/>
      <w:lvlText w:val="%1."/>
      <w:lvlJc w:val="left"/>
      <w:pPr>
        <w:tabs>
          <w:tab w:val="num" w:pos="1440"/>
        </w:tabs>
        <w:ind w:left="1440" w:hanging="360"/>
      </w:pPr>
      <w:rPr>
        <w:rFonts w:hint="default"/>
      </w:rPr>
    </w:lvl>
    <w:lvl w:ilvl="1" w:tplc="C80E40E0">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7EB346E"/>
    <w:multiLevelType w:val="hybridMultilevel"/>
    <w:tmpl w:val="4FA27F6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604029"/>
    <w:multiLevelType w:val="multilevel"/>
    <w:tmpl w:val="41E2D9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D201A19"/>
    <w:multiLevelType w:val="hybridMultilevel"/>
    <w:tmpl w:val="B0FA07E6"/>
    <w:lvl w:ilvl="0" w:tplc="C80E40E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2C4522"/>
    <w:multiLevelType w:val="hybridMultilevel"/>
    <w:tmpl w:val="CB4E0A04"/>
    <w:lvl w:ilvl="0" w:tplc="04090001">
      <w:start w:val="1"/>
      <w:numFmt w:val="bullet"/>
      <w:lvlText w:val=""/>
      <w:lvlJc w:val="left"/>
      <w:pPr>
        <w:tabs>
          <w:tab w:val="num" w:pos="720"/>
        </w:tabs>
        <w:ind w:left="720" w:hanging="360"/>
      </w:pPr>
      <w:rPr>
        <w:rFonts w:ascii="Symbol" w:hAnsi="Symbol" w:hint="default"/>
      </w:rPr>
    </w:lvl>
    <w:lvl w:ilvl="1" w:tplc="3B5A4D2E">
      <w:start w:val="1"/>
      <w:numFmt w:val="lowerLetter"/>
      <w:lvlText w:val="%2."/>
      <w:lvlJc w:val="left"/>
      <w:pPr>
        <w:tabs>
          <w:tab w:val="num" w:pos="1440"/>
        </w:tabs>
        <w:ind w:left="1440" w:hanging="360"/>
      </w:pPr>
      <w:rPr>
        <w:rFonts w:hint="default"/>
        <w:b/>
      </w:rPr>
    </w:lvl>
    <w:lvl w:ilvl="2" w:tplc="0C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4"/>
  </w:num>
  <w:num w:numId="3">
    <w:abstractNumId w:val="17"/>
  </w:num>
  <w:num w:numId="4">
    <w:abstractNumId w:val="0"/>
  </w:num>
  <w:num w:numId="5">
    <w:abstractNumId w:val="23"/>
  </w:num>
  <w:num w:numId="6">
    <w:abstractNumId w:val="33"/>
  </w:num>
  <w:num w:numId="7">
    <w:abstractNumId w:val="4"/>
  </w:num>
  <w:num w:numId="8">
    <w:abstractNumId w:val="26"/>
  </w:num>
  <w:num w:numId="9">
    <w:abstractNumId w:val="18"/>
  </w:num>
  <w:num w:numId="10">
    <w:abstractNumId w:val="32"/>
  </w:num>
  <w:num w:numId="11">
    <w:abstractNumId w:val="19"/>
  </w:num>
  <w:num w:numId="12">
    <w:abstractNumId w:val="30"/>
  </w:num>
  <w:num w:numId="13">
    <w:abstractNumId w:val="9"/>
  </w:num>
  <w:num w:numId="14">
    <w:abstractNumId w:val="40"/>
  </w:num>
  <w:num w:numId="15">
    <w:abstractNumId w:val="12"/>
  </w:num>
  <w:num w:numId="16">
    <w:abstractNumId w:val="7"/>
  </w:num>
  <w:num w:numId="17">
    <w:abstractNumId w:val="31"/>
  </w:num>
  <w:num w:numId="18">
    <w:abstractNumId w:val="5"/>
  </w:num>
  <w:num w:numId="19">
    <w:abstractNumId w:val="24"/>
  </w:num>
  <w:num w:numId="20">
    <w:abstractNumId w:val="37"/>
  </w:num>
  <w:num w:numId="21">
    <w:abstractNumId w:val="36"/>
  </w:num>
  <w:num w:numId="22">
    <w:abstractNumId w:val="16"/>
  </w:num>
  <w:num w:numId="23">
    <w:abstractNumId w:val="15"/>
  </w:num>
  <w:num w:numId="24">
    <w:abstractNumId w:val="29"/>
  </w:num>
  <w:num w:numId="25">
    <w:abstractNumId w:val="3"/>
  </w:num>
  <w:num w:numId="26">
    <w:abstractNumId w:val="2"/>
  </w:num>
  <w:num w:numId="27">
    <w:abstractNumId w:val="6"/>
  </w:num>
  <w:num w:numId="28">
    <w:abstractNumId w:val="13"/>
  </w:num>
  <w:num w:numId="29">
    <w:abstractNumId w:val="20"/>
  </w:num>
  <w:num w:numId="30">
    <w:abstractNumId w:val="10"/>
  </w:num>
  <w:num w:numId="31">
    <w:abstractNumId w:val="22"/>
  </w:num>
  <w:num w:numId="32">
    <w:abstractNumId w:val="34"/>
  </w:num>
  <w:num w:numId="33">
    <w:abstractNumId w:val="1"/>
  </w:num>
  <w:num w:numId="34">
    <w:abstractNumId w:val="11"/>
  </w:num>
  <w:num w:numId="35">
    <w:abstractNumId w:val="28"/>
  </w:num>
  <w:num w:numId="36">
    <w:abstractNumId w:val="39"/>
  </w:num>
  <w:num w:numId="37">
    <w:abstractNumId w:val="25"/>
  </w:num>
  <w:num w:numId="38">
    <w:abstractNumId w:val="27"/>
  </w:num>
  <w:num w:numId="39">
    <w:abstractNumId w:val="35"/>
  </w:num>
  <w:num w:numId="40">
    <w:abstractNumId w:val="2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BE"/>
    <w:rsid w:val="00000254"/>
    <w:rsid w:val="00000F19"/>
    <w:rsid w:val="000017BD"/>
    <w:rsid w:val="000022CD"/>
    <w:rsid w:val="00005B5D"/>
    <w:rsid w:val="00005E16"/>
    <w:rsid w:val="00015F50"/>
    <w:rsid w:val="00016D67"/>
    <w:rsid w:val="00016E13"/>
    <w:rsid w:val="00017B1E"/>
    <w:rsid w:val="00024745"/>
    <w:rsid w:val="00024864"/>
    <w:rsid w:val="0002607F"/>
    <w:rsid w:val="000260BA"/>
    <w:rsid w:val="000274EB"/>
    <w:rsid w:val="00027E88"/>
    <w:rsid w:val="000320B3"/>
    <w:rsid w:val="00035BB2"/>
    <w:rsid w:val="00041DF5"/>
    <w:rsid w:val="00042D3C"/>
    <w:rsid w:val="00042D7C"/>
    <w:rsid w:val="00042E7A"/>
    <w:rsid w:val="00043DFC"/>
    <w:rsid w:val="0004463E"/>
    <w:rsid w:val="00046890"/>
    <w:rsid w:val="00050B91"/>
    <w:rsid w:val="00057FCA"/>
    <w:rsid w:val="00061223"/>
    <w:rsid w:val="000619DD"/>
    <w:rsid w:val="00061D27"/>
    <w:rsid w:val="00064120"/>
    <w:rsid w:val="000756A5"/>
    <w:rsid w:val="00076702"/>
    <w:rsid w:val="00076BE5"/>
    <w:rsid w:val="00080B0E"/>
    <w:rsid w:val="00081D3B"/>
    <w:rsid w:val="0008562E"/>
    <w:rsid w:val="00085861"/>
    <w:rsid w:val="000868F8"/>
    <w:rsid w:val="000914A4"/>
    <w:rsid w:val="00091D4E"/>
    <w:rsid w:val="00091F74"/>
    <w:rsid w:val="000921AA"/>
    <w:rsid w:val="000932B0"/>
    <w:rsid w:val="00095034"/>
    <w:rsid w:val="000A05C8"/>
    <w:rsid w:val="000A0ABE"/>
    <w:rsid w:val="000A2817"/>
    <w:rsid w:val="000A3E7B"/>
    <w:rsid w:val="000A633E"/>
    <w:rsid w:val="000B18D4"/>
    <w:rsid w:val="000B201C"/>
    <w:rsid w:val="000B29F0"/>
    <w:rsid w:val="000B355D"/>
    <w:rsid w:val="000B4C35"/>
    <w:rsid w:val="000B699E"/>
    <w:rsid w:val="000C124E"/>
    <w:rsid w:val="000C17E0"/>
    <w:rsid w:val="000C2F70"/>
    <w:rsid w:val="000C30AE"/>
    <w:rsid w:val="000C3C4A"/>
    <w:rsid w:val="000C5F54"/>
    <w:rsid w:val="000C711B"/>
    <w:rsid w:val="000D12DF"/>
    <w:rsid w:val="000D2E5F"/>
    <w:rsid w:val="000D5662"/>
    <w:rsid w:val="000D60DA"/>
    <w:rsid w:val="000D6726"/>
    <w:rsid w:val="000D76FD"/>
    <w:rsid w:val="000E3547"/>
    <w:rsid w:val="000E3E79"/>
    <w:rsid w:val="000E42B8"/>
    <w:rsid w:val="000E5477"/>
    <w:rsid w:val="000E6B96"/>
    <w:rsid w:val="000F08D3"/>
    <w:rsid w:val="000F6C06"/>
    <w:rsid w:val="00105849"/>
    <w:rsid w:val="00105C4B"/>
    <w:rsid w:val="00110094"/>
    <w:rsid w:val="00113068"/>
    <w:rsid w:val="0011548C"/>
    <w:rsid w:val="0011660B"/>
    <w:rsid w:val="0011725B"/>
    <w:rsid w:val="001200BA"/>
    <w:rsid w:val="00120E41"/>
    <w:rsid w:val="00123005"/>
    <w:rsid w:val="0012625C"/>
    <w:rsid w:val="001319E3"/>
    <w:rsid w:val="00135B52"/>
    <w:rsid w:val="00137387"/>
    <w:rsid w:val="00144834"/>
    <w:rsid w:val="00145505"/>
    <w:rsid w:val="00146AE0"/>
    <w:rsid w:val="00155623"/>
    <w:rsid w:val="00156C50"/>
    <w:rsid w:val="0016058D"/>
    <w:rsid w:val="001637F9"/>
    <w:rsid w:val="00163981"/>
    <w:rsid w:val="001721B4"/>
    <w:rsid w:val="00176AAA"/>
    <w:rsid w:val="00181248"/>
    <w:rsid w:val="00182586"/>
    <w:rsid w:val="00183356"/>
    <w:rsid w:val="00183DB4"/>
    <w:rsid w:val="00186AC9"/>
    <w:rsid w:val="00191FD2"/>
    <w:rsid w:val="00196315"/>
    <w:rsid w:val="001974C9"/>
    <w:rsid w:val="001A19ED"/>
    <w:rsid w:val="001A794F"/>
    <w:rsid w:val="001B22B9"/>
    <w:rsid w:val="001B7B0D"/>
    <w:rsid w:val="001C20EC"/>
    <w:rsid w:val="001C26A0"/>
    <w:rsid w:val="001C4A2D"/>
    <w:rsid w:val="001C7FAF"/>
    <w:rsid w:val="001D164B"/>
    <w:rsid w:val="001D170C"/>
    <w:rsid w:val="001D3642"/>
    <w:rsid w:val="001E1C77"/>
    <w:rsid w:val="001E3BD5"/>
    <w:rsid w:val="001E5489"/>
    <w:rsid w:val="001F1AC7"/>
    <w:rsid w:val="001F1D54"/>
    <w:rsid w:val="001F2845"/>
    <w:rsid w:val="00202D0D"/>
    <w:rsid w:val="00205057"/>
    <w:rsid w:val="00212618"/>
    <w:rsid w:val="00215F68"/>
    <w:rsid w:val="00216E82"/>
    <w:rsid w:val="00217245"/>
    <w:rsid w:val="0022084D"/>
    <w:rsid w:val="0022114E"/>
    <w:rsid w:val="00222D54"/>
    <w:rsid w:val="00223185"/>
    <w:rsid w:val="00223B38"/>
    <w:rsid w:val="002352AF"/>
    <w:rsid w:val="0024036B"/>
    <w:rsid w:val="0024690F"/>
    <w:rsid w:val="0025434A"/>
    <w:rsid w:val="00255DB7"/>
    <w:rsid w:val="00261F83"/>
    <w:rsid w:val="002620C4"/>
    <w:rsid w:val="00264D81"/>
    <w:rsid w:val="002659C2"/>
    <w:rsid w:val="00267AD9"/>
    <w:rsid w:val="002702EB"/>
    <w:rsid w:val="002728B9"/>
    <w:rsid w:val="00273F0A"/>
    <w:rsid w:val="00274451"/>
    <w:rsid w:val="0027445F"/>
    <w:rsid w:val="002774AD"/>
    <w:rsid w:val="00281806"/>
    <w:rsid w:val="0028404B"/>
    <w:rsid w:val="00286C5E"/>
    <w:rsid w:val="00286DA6"/>
    <w:rsid w:val="002916C2"/>
    <w:rsid w:val="00293673"/>
    <w:rsid w:val="002A0AF6"/>
    <w:rsid w:val="002A13C2"/>
    <w:rsid w:val="002A6B46"/>
    <w:rsid w:val="002B22C3"/>
    <w:rsid w:val="002B5390"/>
    <w:rsid w:val="002B7963"/>
    <w:rsid w:val="002B7A1D"/>
    <w:rsid w:val="002C0D57"/>
    <w:rsid w:val="002C173D"/>
    <w:rsid w:val="002C6ECD"/>
    <w:rsid w:val="002D169E"/>
    <w:rsid w:val="002D1997"/>
    <w:rsid w:val="002D22CF"/>
    <w:rsid w:val="002D31DC"/>
    <w:rsid w:val="002D3AD4"/>
    <w:rsid w:val="002D7544"/>
    <w:rsid w:val="002D7BAF"/>
    <w:rsid w:val="002E1579"/>
    <w:rsid w:val="002F1AD4"/>
    <w:rsid w:val="002F34B9"/>
    <w:rsid w:val="002F3C2C"/>
    <w:rsid w:val="002F5DC8"/>
    <w:rsid w:val="002F7C12"/>
    <w:rsid w:val="00301FE4"/>
    <w:rsid w:val="0030465C"/>
    <w:rsid w:val="00304749"/>
    <w:rsid w:val="00306563"/>
    <w:rsid w:val="00306830"/>
    <w:rsid w:val="00307027"/>
    <w:rsid w:val="00307053"/>
    <w:rsid w:val="0030707A"/>
    <w:rsid w:val="00310501"/>
    <w:rsid w:val="00311AEE"/>
    <w:rsid w:val="00316756"/>
    <w:rsid w:val="00320E78"/>
    <w:rsid w:val="00321188"/>
    <w:rsid w:val="00321942"/>
    <w:rsid w:val="00321DE3"/>
    <w:rsid w:val="00331B83"/>
    <w:rsid w:val="00332E21"/>
    <w:rsid w:val="003341C0"/>
    <w:rsid w:val="003373CD"/>
    <w:rsid w:val="003512F5"/>
    <w:rsid w:val="00351A37"/>
    <w:rsid w:val="00361512"/>
    <w:rsid w:val="0036265F"/>
    <w:rsid w:val="00363BAD"/>
    <w:rsid w:val="00364143"/>
    <w:rsid w:val="00370586"/>
    <w:rsid w:val="0037213E"/>
    <w:rsid w:val="003725DB"/>
    <w:rsid w:val="00372EBA"/>
    <w:rsid w:val="00372F80"/>
    <w:rsid w:val="00375153"/>
    <w:rsid w:val="00377003"/>
    <w:rsid w:val="00381EBE"/>
    <w:rsid w:val="00381F99"/>
    <w:rsid w:val="003862CE"/>
    <w:rsid w:val="00386560"/>
    <w:rsid w:val="0038693F"/>
    <w:rsid w:val="00386DEB"/>
    <w:rsid w:val="003924EC"/>
    <w:rsid w:val="00394DBD"/>
    <w:rsid w:val="00395BD5"/>
    <w:rsid w:val="0039654B"/>
    <w:rsid w:val="00397026"/>
    <w:rsid w:val="003A0ABE"/>
    <w:rsid w:val="003A5C41"/>
    <w:rsid w:val="003B0E2F"/>
    <w:rsid w:val="003B3B90"/>
    <w:rsid w:val="003B3D7A"/>
    <w:rsid w:val="003C0DA1"/>
    <w:rsid w:val="003C27EC"/>
    <w:rsid w:val="003C6131"/>
    <w:rsid w:val="003C7C2B"/>
    <w:rsid w:val="003D289D"/>
    <w:rsid w:val="003D2C9A"/>
    <w:rsid w:val="003D380B"/>
    <w:rsid w:val="003D6D37"/>
    <w:rsid w:val="003E1544"/>
    <w:rsid w:val="003E18EF"/>
    <w:rsid w:val="003F044A"/>
    <w:rsid w:val="003F33A0"/>
    <w:rsid w:val="003F4992"/>
    <w:rsid w:val="003F4F5C"/>
    <w:rsid w:val="003F6A1C"/>
    <w:rsid w:val="003F70A8"/>
    <w:rsid w:val="0040194E"/>
    <w:rsid w:val="00401D89"/>
    <w:rsid w:val="00405E8E"/>
    <w:rsid w:val="00416875"/>
    <w:rsid w:val="004169DB"/>
    <w:rsid w:val="00421699"/>
    <w:rsid w:val="00422C8C"/>
    <w:rsid w:val="004268C3"/>
    <w:rsid w:val="00430196"/>
    <w:rsid w:val="0043065D"/>
    <w:rsid w:val="004307B2"/>
    <w:rsid w:val="00431E84"/>
    <w:rsid w:val="00432ECA"/>
    <w:rsid w:val="00433FCC"/>
    <w:rsid w:val="0043713C"/>
    <w:rsid w:val="00437F5B"/>
    <w:rsid w:val="004406F3"/>
    <w:rsid w:val="004426C4"/>
    <w:rsid w:val="00450BBC"/>
    <w:rsid w:val="00453EEB"/>
    <w:rsid w:val="00454892"/>
    <w:rsid w:val="0045591F"/>
    <w:rsid w:val="00462082"/>
    <w:rsid w:val="00462867"/>
    <w:rsid w:val="00466467"/>
    <w:rsid w:val="00472700"/>
    <w:rsid w:val="0047297B"/>
    <w:rsid w:val="00473CB5"/>
    <w:rsid w:val="00474CF5"/>
    <w:rsid w:val="00477B21"/>
    <w:rsid w:val="00477B70"/>
    <w:rsid w:val="00480905"/>
    <w:rsid w:val="004811B6"/>
    <w:rsid w:val="00485550"/>
    <w:rsid w:val="0048627D"/>
    <w:rsid w:val="00492852"/>
    <w:rsid w:val="00493727"/>
    <w:rsid w:val="004942C5"/>
    <w:rsid w:val="00494B9A"/>
    <w:rsid w:val="004B0C3B"/>
    <w:rsid w:val="004B65F4"/>
    <w:rsid w:val="004B7410"/>
    <w:rsid w:val="004C0665"/>
    <w:rsid w:val="004C4344"/>
    <w:rsid w:val="004C6EED"/>
    <w:rsid w:val="004D0650"/>
    <w:rsid w:val="004D0A99"/>
    <w:rsid w:val="004D5D11"/>
    <w:rsid w:val="004E1FF1"/>
    <w:rsid w:val="004E761B"/>
    <w:rsid w:val="004F1F78"/>
    <w:rsid w:val="004F6496"/>
    <w:rsid w:val="004F7CB8"/>
    <w:rsid w:val="004F7F8E"/>
    <w:rsid w:val="00500887"/>
    <w:rsid w:val="0050177A"/>
    <w:rsid w:val="00512138"/>
    <w:rsid w:val="00514296"/>
    <w:rsid w:val="00515387"/>
    <w:rsid w:val="005250EA"/>
    <w:rsid w:val="00531168"/>
    <w:rsid w:val="00535A00"/>
    <w:rsid w:val="00537BC0"/>
    <w:rsid w:val="0054264D"/>
    <w:rsid w:val="00545E61"/>
    <w:rsid w:val="00546CF6"/>
    <w:rsid w:val="005502C8"/>
    <w:rsid w:val="005559DB"/>
    <w:rsid w:val="00555ABC"/>
    <w:rsid w:val="00556360"/>
    <w:rsid w:val="00560462"/>
    <w:rsid w:val="00560AC6"/>
    <w:rsid w:val="00560D00"/>
    <w:rsid w:val="005617B7"/>
    <w:rsid w:val="00562164"/>
    <w:rsid w:val="00565243"/>
    <w:rsid w:val="005653FD"/>
    <w:rsid w:val="0056566D"/>
    <w:rsid w:val="0057303F"/>
    <w:rsid w:val="00574140"/>
    <w:rsid w:val="00574C37"/>
    <w:rsid w:val="00582AC0"/>
    <w:rsid w:val="005831D3"/>
    <w:rsid w:val="00585B2B"/>
    <w:rsid w:val="00587E45"/>
    <w:rsid w:val="005903BF"/>
    <w:rsid w:val="005923B2"/>
    <w:rsid w:val="0059306B"/>
    <w:rsid w:val="0059757B"/>
    <w:rsid w:val="00597A37"/>
    <w:rsid w:val="005A1F86"/>
    <w:rsid w:val="005A7E50"/>
    <w:rsid w:val="005B1AF2"/>
    <w:rsid w:val="005B1F1B"/>
    <w:rsid w:val="005B5D98"/>
    <w:rsid w:val="005B6A58"/>
    <w:rsid w:val="005C3E32"/>
    <w:rsid w:val="005C73BB"/>
    <w:rsid w:val="005D140D"/>
    <w:rsid w:val="005D3975"/>
    <w:rsid w:val="005D5175"/>
    <w:rsid w:val="005D5EF2"/>
    <w:rsid w:val="005D641D"/>
    <w:rsid w:val="005E253E"/>
    <w:rsid w:val="005E47D8"/>
    <w:rsid w:val="005E7AA8"/>
    <w:rsid w:val="005F3D54"/>
    <w:rsid w:val="005F7203"/>
    <w:rsid w:val="006008CD"/>
    <w:rsid w:val="0060126C"/>
    <w:rsid w:val="00601276"/>
    <w:rsid w:val="00603693"/>
    <w:rsid w:val="006066D8"/>
    <w:rsid w:val="006113CF"/>
    <w:rsid w:val="00613007"/>
    <w:rsid w:val="0061353E"/>
    <w:rsid w:val="0061358E"/>
    <w:rsid w:val="00614179"/>
    <w:rsid w:val="00616DC3"/>
    <w:rsid w:val="00621A56"/>
    <w:rsid w:val="00625367"/>
    <w:rsid w:val="00625AC6"/>
    <w:rsid w:val="00630F69"/>
    <w:rsid w:val="00633566"/>
    <w:rsid w:val="00637F0E"/>
    <w:rsid w:val="00642A3E"/>
    <w:rsid w:val="00644959"/>
    <w:rsid w:val="006506AA"/>
    <w:rsid w:val="00650BEF"/>
    <w:rsid w:val="0065489C"/>
    <w:rsid w:val="006603FF"/>
    <w:rsid w:val="00660F43"/>
    <w:rsid w:val="00665C4D"/>
    <w:rsid w:val="00667CCB"/>
    <w:rsid w:val="00670A84"/>
    <w:rsid w:val="00671B82"/>
    <w:rsid w:val="00673DA9"/>
    <w:rsid w:val="006763B5"/>
    <w:rsid w:val="00677AF4"/>
    <w:rsid w:val="00682757"/>
    <w:rsid w:val="00684449"/>
    <w:rsid w:val="00684F4A"/>
    <w:rsid w:val="00693398"/>
    <w:rsid w:val="006958C7"/>
    <w:rsid w:val="0069700C"/>
    <w:rsid w:val="006A232B"/>
    <w:rsid w:val="006A2966"/>
    <w:rsid w:val="006A3748"/>
    <w:rsid w:val="006A51FF"/>
    <w:rsid w:val="006A5D9E"/>
    <w:rsid w:val="006A6294"/>
    <w:rsid w:val="006B26BC"/>
    <w:rsid w:val="006B38F6"/>
    <w:rsid w:val="006B42FD"/>
    <w:rsid w:val="006B50A0"/>
    <w:rsid w:val="006B6D77"/>
    <w:rsid w:val="006C0AF4"/>
    <w:rsid w:val="006C2891"/>
    <w:rsid w:val="006C4490"/>
    <w:rsid w:val="006C59DF"/>
    <w:rsid w:val="006D40E7"/>
    <w:rsid w:val="006D7DA6"/>
    <w:rsid w:val="006E0341"/>
    <w:rsid w:val="006E3AF0"/>
    <w:rsid w:val="006E4429"/>
    <w:rsid w:val="006F3393"/>
    <w:rsid w:val="006F6426"/>
    <w:rsid w:val="006F7C71"/>
    <w:rsid w:val="00700779"/>
    <w:rsid w:val="0070080C"/>
    <w:rsid w:val="00700831"/>
    <w:rsid w:val="00700B31"/>
    <w:rsid w:val="00700E58"/>
    <w:rsid w:val="00706026"/>
    <w:rsid w:val="00706B9D"/>
    <w:rsid w:val="0070716A"/>
    <w:rsid w:val="00707934"/>
    <w:rsid w:val="007110FA"/>
    <w:rsid w:val="00711C93"/>
    <w:rsid w:val="0071437D"/>
    <w:rsid w:val="00714F4D"/>
    <w:rsid w:val="0071679B"/>
    <w:rsid w:val="00716943"/>
    <w:rsid w:val="00721543"/>
    <w:rsid w:val="00725BE7"/>
    <w:rsid w:val="00725D92"/>
    <w:rsid w:val="00726017"/>
    <w:rsid w:val="00726FC9"/>
    <w:rsid w:val="00727267"/>
    <w:rsid w:val="00732AAA"/>
    <w:rsid w:val="00734235"/>
    <w:rsid w:val="0073455F"/>
    <w:rsid w:val="00735744"/>
    <w:rsid w:val="0073587D"/>
    <w:rsid w:val="00750D95"/>
    <w:rsid w:val="00752560"/>
    <w:rsid w:val="00753445"/>
    <w:rsid w:val="0075415F"/>
    <w:rsid w:val="0075650D"/>
    <w:rsid w:val="0076292B"/>
    <w:rsid w:val="00764C65"/>
    <w:rsid w:val="007659BD"/>
    <w:rsid w:val="00765D13"/>
    <w:rsid w:val="00771574"/>
    <w:rsid w:val="00772132"/>
    <w:rsid w:val="00774C55"/>
    <w:rsid w:val="00775A27"/>
    <w:rsid w:val="00780638"/>
    <w:rsid w:val="0078291F"/>
    <w:rsid w:val="00782A8E"/>
    <w:rsid w:val="00786D67"/>
    <w:rsid w:val="007917E5"/>
    <w:rsid w:val="007922DA"/>
    <w:rsid w:val="007923C1"/>
    <w:rsid w:val="007A0803"/>
    <w:rsid w:val="007A71D9"/>
    <w:rsid w:val="007B066B"/>
    <w:rsid w:val="007B0D6A"/>
    <w:rsid w:val="007B5430"/>
    <w:rsid w:val="007B7078"/>
    <w:rsid w:val="007C0CA8"/>
    <w:rsid w:val="007C1F71"/>
    <w:rsid w:val="007C1F8D"/>
    <w:rsid w:val="007C36A4"/>
    <w:rsid w:val="007C581E"/>
    <w:rsid w:val="007C63C8"/>
    <w:rsid w:val="007C7350"/>
    <w:rsid w:val="007D0A76"/>
    <w:rsid w:val="007D188A"/>
    <w:rsid w:val="007D26FF"/>
    <w:rsid w:val="007D34EF"/>
    <w:rsid w:val="007D44FD"/>
    <w:rsid w:val="007D4A93"/>
    <w:rsid w:val="007F3F15"/>
    <w:rsid w:val="007F5861"/>
    <w:rsid w:val="007F60FB"/>
    <w:rsid w:val="007F622D"/>
    <w:rsid w:val="007F632D"/>
    <w:rsid w:val="00801404"/>
    <w:rsid w:val="0080279C"/>
    <w:rsid w:val="008033DA"/>
    <w:rsid w:val="00813046"/>
    <w:rsid w:val="00814B02"/>
    <w:rsid w:val="008206C3"/>
    <w:rsid w:val="0082237A"/>
    <w:rsid w:val="00822B82"/>
    <w:rsid w:val="00823B46"/>
    <w:rsid w:val="00823C92"/>
    <w:rsid w:val="008268E5"/>
    <w:rsid w:val="00827476"/>
    <w:rsid w:val="00831C42"/>
    <w:rsid w:val="008332CD"/>
    <w:rsid w:val="008344D5"/>
    <w:rsid w:val="00834CC1"/>
    <w:rsid w:val="008379A6"/>
    <w:rsid w:val="00840273"/>
    <w:rsid w:val="008407C2"/>
    <w:rsid w:val="00840B7B"/>
    <w:rsid w:val="0084209C"/>
    <w:rsid w:val="0084287B"/>
    <w:rsid w:val="00845809"/>
    <w:rsid w:val="00850936"/>
    <w:rsid w:val="0085186E"/>
    <w:rsid w:val="00855740"/>
    <w:rsid w:val="00855E8E"/>
    <w:rsid w:val="00856DBF"/>
    <w:rsid w:val="008579C4"/>
    <w:rsid w:val="008640DA"/>
    <w:rsid w:val="00871E0C"/>
    <w:rsid w:val="008737D3"/>
    <w:rsid w:val="0087442E"/>
    <w:rsid w:val="00876223"/>
    <w:rsid w:val="00880452"/>
    <w:rsid w:val="00885403"/>
    <w:rsid w:val="008858A0"/>
    <w:rsid w:val="008863DE"/>
    <w:rsid w:val="00892EA3"/>
    <w:rsid w:val="008936CD"/>
    <w:rsid w:val="00893EB0"/>
    <w:rsid w:val="00895B7E"/>
    <w:rsid w:val="00895BF0"/>
    <w:rsid w:val="008964A9"/>
    <w:rsid w:val="00896DE9"/>
    <w:rsid w:val="008A0708"/>
    <w:rsid w:val="008A1A27"/>
    <w:rsid w:val="008A375D"/>
    <w:rsid w:val="008A4177"/>
    <w:rsid w:val="008A4EE8"/>
    <w:rsid w:val="008A5346"/>
    <w:rsid w:val="008B077F"/>
    <w:rsid w:val="008B0DDD"/>
    <w:rsid w:val="008B1057"/>
    <w:rsid w:val="008B2500"/>
    <w:rsid w:val="008B4DC5"/>
    <w:rsid w:val="008B52DA"/>
    <w:rsid w:val="008B58FE"/>
    <w:rsid w:val="008B5D99"/>
    <w:rsid w:val="008B7C5B"/>
    <w:rsid w:val="008C6B0F"/>
    <w:rsid w:val="008C7535"/>
    <w:rsid w:val="008C7693"/>
    <w:rsid w:val="008D125F"/>
    <w:rsid w:val="008D1BD5"/>
    <w:rsid w:val="008D1F7D"/>
    <w:rsid w:val="008D5267"/>
    <w:rsid w:val="008D66EC"/>
    <w:rsid w:val="008D7234"/>
    <w:rsid w:val="008E0AEE"/>
    <w:rsid w:val="008E0CEE"/>
    <w:rsid w:val="008E32BE"/>
    <w:rsid w:val="008F19E0"/>
    <w:rsid w:val="008F4425"/>
    <w:rsid w:val="008F53C5"/>
    <w:rsid w:val="008F6F57"/>
    <w:rsid w:val="0090040E"/>
    <w:rsid w:val="00900DB1"/>
    <w:rsid w:val="00902A11"/>
    <w:rsid w:val="0090377F"/>
    <w:rsid w:val="0090482F"/>
    <w:rsid w:val="009072CB"/>
    <w:rsid w:val="00911570"/>
    <w:rsid w:val="00913015"/>
    <w:rsid w:val="00913BC5"/>
    <w:rsid w:val="009141C4"/>
    <w:rsid w:val="0092375F"/>
    <w:rsid w:val="00923B92"/>
    <w:rsid w:val="009275B8"/>
    <w:rsid w:val="00930983"/>
    <w:rsid w:val="00930D84"/>
    <w:rsid w:val="00932892"/>
    <w:rsid w:val="0093712F"/>
    <w:rsid w:val="00944416"/>
    <w:rsid w:val="0094465D"/>
    <w:rsid w:val="009476A5"/>
    <w:rsid w:val="00952A65"/>
    <w:rsid w:val="00956D63"/>
    <w:rsid w:val="00957965"/>
    <w:rsid w:val="00957E61"/>
    <w:rsid w:val="00961887"/>
    <w:rsid w:val="00961EE0"/>
    <w:rsid w:val="009659DB"/>
    <w:rsid w:val="009679D5"/>
    <w:rsid w:val="00970347"/>
    <w:rsid w:val="00971621"/>
    <w:rsid w:val="00971895"/>
    <w:rsid w:val="009725D3"/>
    <w:rsid w:val="0097267F"/>
    <w:rsid w:val="009753B4"/>
    <w:rsid w:val="00976E4E"/>
    <w:rsid w:val="00984F1E"/>
    <w:rsid w:val="009854C8"/>
    <w:rsid w:val="009940DD"/>
    <w:rsid w:val="00995B7F"/>
    <w:rsid w:val="009B142C"/>
    <w:rsid w:val="009B3973"/>
    <w:rsid w:val="009B4600"/>
    <w:rsid w:val="009B5524"/>
    <w:rsid w:val="009B6050"/>
    <w:rsid w:val="009C34C0"/>
    <w:rsid w:val="009C70CF"/>
    <w:rsid w:val="009D3D31"/>
    <w:rsid w:val="009D51E1"/>
    <w:rsid w:val="009D6773"/>
    <w:rsid w:val="009E1FD7"/>
    <w:rsid w:val="009E48CC"/>
    <w:rsid w:val="009E4E08"/>
    <w:rsid w:val="009E7403"/>
    <w:rsid w:val="009E74E0"/>
    <w:rsid w:val="009F2484"/>
    <w:rsid w:val="009F2623"/>
    <w:rsid w:val="009F523D"/>
    <w:rsid w:val="009F61A3"/>
    <w:rsid w:val="00A03902"/>
    <w:rsid w:val="00A04BF2"/>
    <w:rsid w:val="00A05E0A"/>
    <w:rsid w:val="00A1192A"/>
    <w:rsid w:val="00A1459F"/>
    <w:rsid w:val="00A20917"/>
    <w:rsid w:val="00A21063"/>
    <w:rsid w:val="00A272B5"/>
    <w:rsid w:val="00A30216"/>
    <w:rsid w:val="00A33D8C"/>
    <w:rsid w:val="00A37A78"/>
    <w:rsid w:val="00A421EB"/>
    <w:rsid w:val="00A423A9"/>
    <w:rsid w:val="00A4460C"/>
    <w:rsid w:val="00A51357"/>
    <w:rsid w:val="00A51FD2"/>
    <w:rsid w:val="00A521CF"/>
    <w:rsid w:val="00A53441"/>
    <w:rsid w:val="00A53A05"/>
    <w:rsid w:val="00A56362"/>
    <w:rsid w:val="00A60DA4"/>
    <w:rsid w:val="00A61D4C"/>
    <w:rsid w:val="00A61E37"/>
    <w:rsid w:val="00A6208D"/>
    <w:rsid w:val="00A64CA7"/>
    <w:rsid w:val="00A66053"/>
    <w:rsid w:val="00A718A4"/>
    <w:rsid w:val="00A74CEA"/>
    <w:rsid w:val="00A7706E"/>
    <w:rsid w:val="00A81ED3"/>
    <w:rsid w:val="00A83B2A"/>
    <w:rsid w:val="00A846AF"/>
    <w:rsid w:val="00A854C0"/>
    <w:rsid w:val="00A94E27"/>
    <w:rsid w:val="00AA0E1B"/>
    <w:rsid w:val="00AA1277"/>
    <w:rsid w:val="00AA24F2"/>
    <w:rsid w:val="00AA4F65"/>
    <w:rsid w:val="00AA6821"/>
    <w:rsid w:val="00AA780B"/>
    <w:rsid w:val="00AA7C7E"/>
    <w:rsid w:val="00AA7DA4"/>
    <w:rsid w:val="00AB2913"/>
    <w:rsid w:val="00AB396A"/>
    <w:rsid w:val="00AB3C33"/>
    <w:rsid w:val="00AB6280"/>
    <w:rsid w:val="00AC0155"/>
    <w:rsid w:val="00AC2937"/>
    <w:rsid w:val="00AC5254"/>
    <w:rsid w:val="00AD17D0"/>
    <w:rsid w:val="00AE1355"/>
    <w:rsid w:val="00AE14C5"/>
    <w:rsid w:val="00AF1719"/>
    <w:rsid w:val="00B016E2"/>
    <w:rsid w:val="00B02635"/>
    <w:rsid w:val="00B02BCB"/>
    <w:rsid w:val="00B06617"/>
    <w:rsid w:val="00B07319"/>
    <w:rsid w:val="00B22703"/>
    <w:rsid w:val="00B230F1"/>
    <w:rsid w:val="00B274EB"/>
    <w:rsid w:val="00B276F5"/>
    <w:rsid w:val="00B27C97"/>
    <w:rsid w:val="00B3038F"/>
    <w:rsid w:val="00B31E3B"/>
    <w:rsid w:val="00B31F92"/>
    <w:rsid w:val="00B32264"/>
    <w:rsid w:val="00B44373"/>
    <w:rsid w:val="00B46C48"/>
    <w:rsid w:val="00B544F2"/>
    <w:rsid w:val="00B57D23"/>
    <w:rsid w:val="00B61665"/>
    <w:rsid w:val="00B61792"/>
    <w:rsid w:val="00B62BA7"/>
    <w:rsid w:val="00B6602E"/>
    <w:rsid w:val="00B66AB1"/>
    <w:rsid w:val="00B679F9"/>
    <w:rsid w:val="00B70804"/>
    <w:rsid w:val="00B70C53"/>
    <w:rsid w:val="00B71D15"/>
    <w:rsid w:val="00B76F87"/>
    <w:rsid w:val="00B8521A"/>
    <w:rsid w:val="00B90954"/>
    <w:rsid w:val="00B91CED"/>
    <w:rsid w:val="00B95773"/>
    <w:rsid w:val="00B97476"/>
    <w:rsid w:val="00BA07F1"/>
    <w:rsid w:val="00BA1B79"/>
    <w:rsid w:val="00BA54C7"/>
    <w:rsid w:val="00BA5748"/>
    <w:rsid w:val="00BA608F"/>
    <w:rsid w:val="00BB0156"/>
    <w:rsid w:val="00BB144A"/>
    <w:rsid w:val="00BB19E7"/>
    <w:rsid w:val="00BB1EB5"/>
    <w:rsid w:val="00BB2BE3"/>
    <w:rsid w:val="00BB2EFA"/>
    <w:rsid w:val="00BB300C"/>
    <w:rsid w:val="00BB76F5"/>
    <w:rsid w:val="00BB7A0A"/>
    <w:rsid w:val="00BB7B91"/>
    <w:rsid w:val="00BC1E07"/>
    <w:rsid w:val="00BC265A"/>
    <w:rsid w:val="00BC314F"/>
    <w:rsid w:val="00BC685E"/>
    <w:rsid w:val="00BE057C"/>
    <w:rsid w:val="00BE1325"/>
    <w:rsid w:val="00BE42FC"/>
    <w:rsid w:val="00BE51D6"/>
    <w:rsid w:val="00BF0660"/>
    <w:rsid w:val="00BF22BB"/>
    <w:rsid w:val="00BF34B5"/>
    <w:rsid w:val="00BF5931"/>
    <w:rsid w:val="00BF636A"/>
    <w:rsid w:val="00BF6417"/>
    <w:rsid w:val="00BF6EF5"/>
    <w:rsid w:val="00BF7666"/>
    <w:rsid w:val="00C047B3"/>
    <w:rsid w:val="00C0535F"/>
    <w:rsid w:val="00C06888"/>
    <w:rsid w:val="00C105EE"/>
    <w:rsid w:val="00C10AA7"/>
    <w:rsid w:val="00C12768"/>
    <w:rsid w:val="00C13B82"/>
    <w:rsid w:val="00C15F88"/>
    <w:rsid w:val="00C234C6"/>
    <w:rsid w:val="00C23D31"/>
    <w:rsid w:val="00C25302"/>
    <w:rsid w:val="00C25A19"/>
    <w:rsid w:val="00C26BB9"/>
    <w:rsid w:val="00C35C9A"/>
    <w:rsid w:val="00C35F84"/>
    <w:rsid w:val="00C416F8"/>
    <w:rsid w:val="00C43941"/>
    <w:rsid w:val="00C44703"/>
    <w:rsid w:val="00C5114E"/>
    <w:rsid w:val="00C52102"/>
    <w:rsid w:val="00C60F14"/>
    <w:rsid w:val="00C6295B"/>
    <w:rsid w:val="00C660F8"/>
    <w:rsid w:val="00C74D20"/>
    <w:rsid w:val="00C772D3"/>
    <w:rsid w:val="00C772E8"/>
    <w:rsid w:val="00C80216"/>
    <w:rsid w:val="00C8148F"/>
    <w:rsid w:val="00C84365"/>
    <w:rsid w:val="00C84E35"/>
    <w:rsid w:val="00C85457"/>
    <w:rsid w:val="00C87EEC"/>
    <w:rsid w:val="00C95036"/>
    <w:rsid w:val="00C95C8F"/>
    <w:rsid w:val="00C9701F"/>
    <w:rsid w:val="00CA1244"/>
    <w:rsid w:val="00CA14E8"/>
    <w:rsid w:val="00CB0335"/>
    <w:rsid w:val="00CB0723"/>
    <w:rsid w:val="00CB4132"/>
    <w:rsid w:val="00CB7690"/>
    <w:rsid w:val="00CB7756"/>
    <w:rsid w:val="00CC2D85"/>
    <w:rsid w:val="00CC499D"/>
    <w:rsid w:val="00CD2456"/>
    <w:rsid w:val="00CD4787"/>
    <w:rsid w:val="00CE045F"/>
    <w:rsid w:val="00CE2732"/>
    <w:rsid w:val="00CE34A5"/>
    <w:rsid w:val="00CE5006"/>
    <w:rsid w:val="00CE6181"/>
    <w:rsid w:val="00CE6A7C"/>
    <w:rsid w:val="00CE7CBC"/>
    <w:rsid w:val="00CF0806"/>
    <w:rsid w:val="00CF25D2"/>
    <w:rsid w:val="00CF309E"/>
    <w:rsid w:val="00CF6297"/>
    <w:rsid w:val="00CF7AD8"/>
    <w:rsid w:val="00D00D5C"/>
    <w:rsid w:val="00D02A38"/>
    <w:rsid w:val="00D02D70"/>
    <w:rsid w:val="00D02E7F"/>
    <w:rsid w:val="00D0328A"/>
    <w:rsid w:val="00D04B75"/>
    <w:rsid w:val="00D10DFD"/>
    <w:rsid w:val="00D12606"/>
    <w:rsid w:val="00D12B4C"/>
    <w:rsid w:val="00D14091"/>
    <w:rsid w:val="00D16212"/>
    <w:rsid w:val="00D17763"/>
    <w:rsid w:val="00D208AA"/>
    <w:rsid w:val="00D20BFC"/>
    <w:rsid w:val="00D247E5"/>
    <w:rsid w:val="00D24CC1"/>
    <w:rsid w:val="00D26E6A"/>
    <w:rsid w:val="00D27CFB"/>
    <w:rsid w:val="00D27F7D"/>
    <w:rsid w:val="00D32D11"/>
    <w:rsid w:val="00D36494"/>
    <w:rsid w:val="00D37E08"/>
    <w:rsid w:val="00D4005B"/>
    <w:rsid w:val="00D41448"/>
    <w:rsid w:val="00D4224A"/>
    <w:rsid w:val="00D42D0F"/>
    <w:rsid w:val="00D46D80"/>
    <w:rsid w:val="00D47493"/>
    <w:rsid w:val="00D511F5"/>
    <w:rsid w:val="00D5255A"/>
    <w:rsid w:val="00D54AF3"/>
    <w:rsid w:val="00D55958"/>
    <w:rsid w:val="00D57D4F"/>
    <w:rsid w:val="00D61B16"/>
    <w:rsid w:val="00D63FC8"/>
    <w:rsid w:val="00D64A1C"/>
    <w:rsid w:val="00D65359"/>
    <w:rsid w:val="00D71279"/>
    <w:rsid w:val="00D726A4"/>
    <w:rsid w:val="00D742A4"/>
    <w:rsid w:val="00D74662"/>
    <w:rsid w:val="00D83133"/>
    <w:rsid w:val="00D854BD"/>
    <w:rsid w:val="00D85C86"/>
    <w:rsid w:val="00D868A7"/>
    <w:rsid w:val="00D87835"/>
    <w:rsid w:val="00D94C43"/>
    <w:rsid w:val="00D95E40"/>
    <w:rsid w:val="00D97F41"/>
    <w:rsid w:val="00DA0B0D"/>
    <w:rsid w:val="00DA0C14"/>
    <w:rsid w:val="00DA0EB0"/>
    <w:rsid w:val="00DA505E"/>
    <w:rsid w:val="00DA509D"/>
    <w:rsid w:val="00DA63FC"/>
    <w:rsid w:val="00DA6CDA"/>
    <w:rsid w:val="00DA77E8"/>
    <w:rsid w:val="00DA77F9"/>
    <w:rsid w:val="00DB09C9"/>
    <w:rsid w:val="00DB5881"/>
    <w:rsid w:val="00DB66B8"/>
    <w:rsid w:val="00DB6A7B"/>
    <w:rsid w:val="00DB6FA7"/>
    <w:rsid w:val="00DB714C"/>
    <w:rsid w:val="00DB71ED"/>
    <w:rsid w:val="00DB73D1"/>
    <w:rsid w:val="00DB7722"/>
    <w:rsid w:val="00DC035D"/>
    <w:rsid w:val="00DC0B7D"/>
    <w:rsid w:val="00DC2E05"/>
    <w:rsid w:val="00DC4627"/>
    <w:rsid w:val="00DC50CD"/>
    <w:rsid w:val="00DC515F"/>
    <w:rsid w:val="00DC5769"/>
    <w:rsid w:val="00DC7FB5"/>
    <w:rsid w:val="00DD0C68"/>
    <w:rsid w:val="00DD1EA8"/>
    <w:rsid w:val="00DD4BEB"/>
    <w:rsid w:val="00DE133E"/>
    <w:rsid w:val="00DE2B30"/>
    <w:rsid w:val="00DE33E8"/>
    <w:rsid w:val="00DE5CC0"/>
    <w:rsid w:val="00DE73E9"/>
    <w:rsid w:val="00DF49F7"/>
    <w:rsid w:val="00DF7D7E"/>
    <w:rsid w:val="00DF7F5C"/>
    <w:rsid w:val="00E0116E"/>
    <w:rsid w:val="00E02C17"/>
    <w:rsid w:val="00E02C1B"/>
    <w:rsid w:val="00E0373E"/>
    <w:rsid w:val="00E04DEA"/>
    <w:rsid w:val="00E052F2"/>
    <w:rsid w:val="00E130D3"/>
    <w:rsid w:val="00E13596"/>
    <w:rsid w:val="00E13B26"/>
    <w:rsid w:val="00E1422D"/>
    <w:rsid w:val="00E15D38"/>
    <w:rsid w:val="00E17A33"/>
    <w:rsid w:val="00E204B9"/>
    <w:rsid w:val="00E23184"/>
    <w:rsid w:val="00E23C5A"/>
    <w:rsid w:val="00E270D6"/>
    <w:rsid w:val="00E351B0"/>
    <w:rsid w:val="00E36977"/>
    <w:rsid w:val="00E40413"/>
    <w:rsid w:val="00E44EEF"/>
    <w:rsid w:val="00E473AD"/>
    <w:rsid w:val="00E50829"/>
    <w:rsid w:val="00E52058"/>
    <w:rsid w:val="00E52407"/>
    <w:rsid w:val="00E5394D"/>
    <w:rsid w:val="00E5611F"/>
    <w:rsid w:val="00E60DB3"/>
    <w:rsid w:val="00E612BA"/>
    <w:rsid w:val="00E6593F"/>
    <w:rsid w:val="00E740F3"/>
    <w:rsid w:val="00E7482E"/>
    <w:rsid w:val="00E74887"/>
    <w:rsid w:val="00E82666"/>
    <w:rsid w:val="00E85865"/>
    <w:rsid w:val="00E85D84"/>
    <w:rsid w:val="00E92E6C"/>
    <w:rsid w:val="00EA6142"/>
    <w:rsid w:val="00EB0171"/>
    <w:rsid w:val="00EB1602"/>
    <w:rsid w:val="00EB1939"/>
    <w:rsid w:val="00EB2160"/>
    <w:rsid w:val="00EB525F"/>
    <w:rsid w:val="00ED49EF"/>
    <w:rsid w:val="00EE2E8F"/>
    <w:rsid w:val="00EE60EE"/>
    <w:rsid w:val="00EE69AA"/>
    <w:rsid w:val="00EE7C47"/>
    <w:rsid w:val="00EF122C"/>
    <w:rsid w:val="00EF150A"/>
    <w:rsid w:val="00F008CA"/>
    <w:rsid w:val="00F0163E"/>
    <w:rsid w:val="00F02431"/>
    <w:rsid w:val="00F03360"/>
    <w:rsid w:val="00F03B59"/>
    <w:rsid w:val="00F04EB5"/>
    <w:rsid w:val="00F069CA"/>
    <w:rsid w:val="00F07DDD"/>
    <w:rsid w:val="00F12BA5"/>
    <w:rsid w:val="00F12EF4"/>
    <w:rsid w:val="00F17575"/>
    <w:rsid w:val="00F223C5"/>
    <w:rsid w:val="00F2339B"/>
    <w:rsid w:val="00F24683"/>
    <w:rsid w:val="00F254DC"/>
    <w:rsid w:val="00F27585"/>
    <w:rsid w:val="00F326D5"/>
    <w:rsid w:val="00F34883"/>
    <w:rsid w:val="00F350D6"/>
    <w:rsid w:val="00F354C4"/>
    <w:rsid w:val="00F40439"/>
    <w:rsid w:val="00F40F77"/>
    <w:rsid w:val="00F41500"/>
    <w:rsid w:val="00F439EA"/>
    <w:rsid w:val="00F44C1E"/>
    <w:rsid w:val="00F451D9"/>
    <w:rsid w:val="00F4673A"/>
    <w:rsid w:val="00F47728"/>
    <w:rsid w:val="00F524CD"/>
    <w:rsid w:val="00F54E36"/>
    <w:rsid w:val="00F56B2D"/>
    <w:rsid w:val="00F60A89"/>
    <w:rsid w:val="00F60F23"/>
    <w:rsid w:val="00F65DDC"/>
    <w:rsid w:val="00F717FA"/>
    <w:rsid w:val="00F7320F"/>
    <w:rsid w:val="00F7523C"/>
    <w:rsid w:val="00F803D5"/>
    <w:rsid w:val="00F87BA3"/>
    <w:rsid w:val="00F93365"/>
    <w:rsid w:val="00F93752"/>
    <w:rsid w:val="00F93EF1"/>
    <w:rsid w:val="00F94458"/>
    <w:rsid w:val="00F94E5A"/>
    <w:rsid w:val="00F960ED"/>
    <w:rsid w:val="00FA42AD"/>
    <w:rsid w:val="00FB4549"/>
    <w:rsid w:val="00FB50C8"/>
    <w:rsid w:val="00FB5913"/>
    <w:rsid w:val="00FC2D74"/>
    <w:rsid w:val="00FC4CE6"/>
    <w:rsid w:val="00FC4D65"/>
    <w:rsid w:val="00FC551F"/>
    <w:rsid w:val="00FC563B"/>
    <w:rsid w:val="00FD1B2C"/>
    <w:rsid w:val="00FD3327"/>
    <w:rsid w:val="00FD6352"/>
    <w:rsid w:val="00FE0602"/>
    <w:rsid w:val="00FE29DE"/>
    <w:rsid w:val="00FE6E6B"/>
    <w:rsid w:val="00FF169C"/>
    <w:rsid w:val="00FF3A92"/>
    <w:rsid w:val="00FF5A52"/>
    <w:rsid w:val="00FF617D"/>
    <w:rsid w:val="00FF6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D2EA5"/>
  <w15:docId w15:val="{8382985C-2F6B-4FF8-9213-90EDAF43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BE"/>
    <w:pPr>
      <w:widowControl w:val="0"/>
    </w:pPr>
    <w:rPr>
      <w:snapToGrid w:val="0"/>
      <w:sz w:val="24"/>
      <w:lang w:val="en-US" w:eastAsia="en-US"/>
    </w:rPr>
  </w:style>
  <w:style w:type="paragraph" w:styleId="Heading1">
    <w:name w:val="heading 1"/>
    <w:basedOn w:val="Normal"/>
    <w:next w:val="Normal"/>
    <w:qFormat/>
    <w:rsid w:val="002F3C2C"/>
    <w:pPr>
      <w:keepNext/>
      <w:widowControl/>
      <w:outlineLvl w:val="0"/>
    </w:pPr>
    <w:rPr>
      <w:rFonts w:ascii="Arial" w:eastAsia="MS Mincho" w:hAnsi="Arial"/>
      <w:b/>
      <w:bCs/>
      <w:snapToGrid/>
      <w:sz w:val="22"/>
      <w:lang w:val="en-AU"/>
    </w:rPr>
  </w:style>
  <w:style w:type="paragraph" w:styleId="Heading3">
    <w:name w:val="heading 3"/>
    <w:basedOn w:val="Normal"/>
    <w:next w:val="Normal"/>
    <w:qFormat/>
    <w:rsid w:val="003A0ABE"/>
    <w:pPr>
      <w:keepNext/>
      <w:widowControl/>
      <w:outlineLvl w:val="2"/>
    </w:pPr>
    <w:rPr>
      <w:b/>
      <w:snapToGrid/>
    </w:rPr>
  </w:style>
  <w:style w:type="paragraph" w:styleId="Heading4">
    <w:name w:val="heading 4"/>
    <w:basedOn w:val="Normal"/>
    <w:next w:val="Normal"/>
    <w:qFormat/>
    <w:rsid w:val="002F3C2C"/>
    <w:pPr>
      <w:keepNext/>
      <w:widowControl/>
      <w:ind w:left="-900" w:right="-694"/>
      <w:outlineLvl w:val="3"/>
    </w:pPr>
    <w:rPr>
      <w:rFonts w:eastAsia="MS Mincho"/>
      <w:b/>
      <w:bCs/>
      <w:snapToGrid/>
      <w:sz w:val="28"/>
      <w:szCs w:val="24"/>
      <w:lang w:val="en-AU"/>
    </w:rPr>
  </w:style>
  <w:style w:type="paragraph" w:styleId="Heading5">
    <w:name w:val="heading 5"/>
    <w:basedOn w:val="Normal"/>
    <w:next w:val="Normal"/>
    <w:qFormat/>
    <w:rsid w:val="002F3C2C"/>
    <w:pPr>
      <w:keepNext/>
      <w:widowControl/>
      <w:ind w:left="-900" w:right="-694"/>
      <w:outlineLvl w:val="4"/>
    </w:pPr>
    <w:rPr>
      <w:rFonts w:eastAsia="MS Mincho"/>
      <w:b/>
      <w:bCs/>
      <w:snapToGrid/>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54264D"/>
    <w:pPr>
      <w:tabs>
        <w:tab w:val="left" w:pos="960"/>
        <w:tab w:val="left" w:pos="9214"/>
      </w:tabs>
      <w:ind w:left="2268" w:right="1" w:hanging="1842"/>
    </w:pPr>
  </w:style>
  <w:style w:type="paragraph" w:customStyle="1" w:styleId="Default">
    <w:name w:val="Default"/>
    <w:rsid w:val="003A0ABE"/>
    <w:pPr>
      <w:widowControl w:val="0"/>
      <w:autoSpaceDE w:val="0"/>
      <w:autoSpaceDN w:val="0"/>
      <w:adjustRightInd w:val="0"/>
    </w:pPr>
    <w:rPr>
      <w:rFonts w:ascii="Arial" w:hAnsi="Arial" w:cs="Arial"/>
      <w:color w:val="000000"/>
      <w:sz w:val="24"/>
      <w:szCs w:val="24"/>
    </w:rPr>
  </w:style>
  <w:style w:type="paragraph" w:styleId="TOC3">
    <w:name w:val="toc 3"/>
    <w:basedOn w:val="Normal"/>
    <w:next w:val="Normal"/>
    <w:autoRedefine/>
    <w:semiHidden/>
    <w:rsid w:val="003A0ABE"/>
    <w:pPr>
      <w:widowControl/>
      <w:tabs>
        <w:tab w:val="left" w:pos="993"/>
        <w:tab w:val="left" w:pos="9072"/>
      </w:tabs>
      <w:ind w:left="426"/>
    </w:pPr>
    <w:rPr>
      <w:snapToGrid/>
      <w:szCs w:val="24"/>
      <w:lang w:val="en-AU" w:eastAsia="en-AU"/>
    </w:rPr>
  </w:style>
  <w:style w:type="character" w:styleId="Hyperlink">
    <w:name w:val="Hyperlink"/>
    <w:basedOn w:val="DefaultParagraphFont"/>
    <w:uiPriority w:val="99"/>
    <w:rsid w:val="003A0ABE"/>
    <w:rPr>
      <w:color w:val="0000FF"/>
      <w:u w:val="single"/>
    </w:rPr>
  </w:style>
  <w:style w:type="paragraph" w:styleId="TOC1">
    <w:name w:val="toc 1"/>
    <w:basedOn w:val="Normal"/>
    <w:next w:val="Normal"/>
    <w:autoRedefine/>
    <w:uiPriority w:val="39"/>
    <w:rsid w:val="00085861"/>
    <w:pPr>
      <w:tabs>
        <w:tab w:val="left" w:pos="426"/>
        <w:tab w:val="right" w:leader="dot" w:pos="9214"/>
      </w:tabs>
    </w:pPr>
  </w:style>
  <w:style w:type="paragraph" w:styleId="Title">
    <w:name w:val="Title"/>
    <w:basedOn w:val="Normal"/>
    <w:qFormat/>
    <w:rsid w:val="002F3C2C"/>
    <w:pPr>
      <w:widowControl/>
      <w:jc w:val="center"/>
    </w:pPr>
    <w:rPr>
      <w:rFonts w:eastAsia="MS Mincho"/>
      <w:b/>
      <w:bCs/>
      <w:snapToGrid/>
      <w:sz w:val="28"/>
      <w:lang w:val="en-AU"/>
    </w:rPr>
  </w:style>
  <w:style w:type="paragraph" w:styleId="BodyText">
    <w:name w:val="Body Text"/>
    <w:basedOn w:val="Normal"/>
    <w:rsid w:val="002F3C2C"/>
    <w:pPr>
      <w:widowControl/>
    </w:pPr>
    <w:rPr>
      <w:rFonts w:ascii="Arial" w:eastAsia="MS Mincho" w:hAnsi="Arial" w:cs="Arial"/>
      <w:snapToGrid/>
      <w:lang w:val="en-AU"/>
    </w:rPr>
  </w:style>
  <w:style w:type="paragraph" w:styleId="BodyTextIndent">
    <w:name w:val="Body Text Indent"/>
    <w:basedOn w:val="Normal"/>
    <w:rsid w:val="002F3C2C"/>
    <w:pPr>
      <w:widowControl/>
      <w:spacing w:after="120"/>
      <w:ind w:left="283"/>
    </w:pPr>
    <w:rPr>
      <w:rFonts w:eastAsia="MS Mincho"/>
      <w:snapToGrid/>
      <w:szCs w:val="24"/>
    </w:rPr>
  </w:style>
  <w:style w:type="paragraph" w:styleId="BodyText2">
    <w:name w:val="Body Text 2"/>
    <w:basedOn w:val="Normal"/>
    <w:rsid w:val="002F3C2C"/>
    <w:pPr>
      <w:widowControl/>
      <w:spacing w:after="120" w:line="480" w:lineRule="auto"/>
    </w:pPr>
    <w:rPr>
      <w:rFonts w:eastAsia="MS Mincho"/>
      <w:snapToGrid/>
      <w:szCs w:val="24"/>
    </w:rPr>
  </w:style>
  <w:style w:type="paragraph" w:styleId="Header">
    <w:name w:val="header"/>
    <w:basedOn w:val="Normal"/>
    <w:rsid w:val="002F3C2C"/>
    <w:pPr>
      <w:widowControl/>
      <w:tabs>
        <w:tab w:val="center" w:pos="4153"/>
        <w:tab w:val="right" w:pos="8306"/>
      </w:tabs>
    </w:pPr>
    <w:rPr>
      <w:rFonts w:eastAsia="MS Mincho"/>
      <w:snapToGrid/>
      <w:sz w:val="20"/>
      <w:lang w:val="en-AU"/>
    </w:rPr>
  </w:style>
  <w:style w:type="paragraph" w:styleId="Footer">
    <w:name w:val="footer"/>
    <w:basedOn w:val="Normal"/>
    <w:rsid w:val="002F3C2C"/>
    <w:pPr>
      <w:widowControl/>
      <w:tabs>
        <w:tab w:val="center" w:pos="4320"/>
        <w:tab w:val="right" w:pos="8640"/>
      </w:tabs>
    </w:pPr>
    <w:rPr>
      <w:rFonts w:eastAsia="MS Mincho"/>
      <w:snapToGrid/>
      <w:szCs w:val="24"/>
    </w:rPr>
  </w:style>
  <w:style w:type="character" w:styleId="PageNumber">
    <w:name w:val="page number"/>
    <w:basedOn w:val="DefaultParagraphFont"/>
    <w:rsid w:val="002F3C2C"/>
  </w:style>
  <w:style w:type="table" w:styleId="TableGrid">
    <w:name w:val="Table Grid"/>
    <w:basedOn w:val="TableNormal"/>
    <w:rsid w:val="00E44E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77B21"/>
    <w:rPr>
      <w:color w:val="800080" w:themeColor="followedHyperlink"/>
      <w:u w:val="single"/>
    </w:rPr>
  </w:style>
  <w:style w:type="paragraph" w:styleId="ListParagraph">
    <w:name w:val="List Paragraph"/>
    <w:basedOn w:val="Normal"/>
    <w:uiPriority w:val="34"/>
    <w:qFormat/>
    <w:rsid w:val="0075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mbers.cfa.vic.gov.au/mycfa/Show?pageId=displayDoc&amp;docId=0205" TargetMode="External"/><Relationship Id="rId13" Type="http://schemas.openxmlformats.org/officeDocument/2006/relationships/hyperlink" Target="https://www.members.cfa.vic.gov.au/mycfa/Show?pageId=displayDoc&amp;docId=00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mbers.cfa.vic.gov.au/mycfa/Show?pageId=displayDoc&amp;docId=002019" TargetMode="External"/><Relationship Id="rId12" Type="http://schemas.openxmlformats.org/officeDocument/2006/relationships/hyperlink" Target="https://cfaonline.cfa.vic.gov.au/mycfa/Show?pageId=displayDoc&amp;docId=0031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fa.vic.gov.au/plan-prepare/fire-safety-on-the-farm" TargetMode="External"/><Relationship Id="rId5" Type="http://schemas.openxmlformats.org/officeDocument/2006/relationships/footnotes" Target="footnotes.xml"/><Relationship Id="rId15" Type="http://schemas.openxmlformats.org/officeDocument/2006/relationships/hyperlink" Target="https://www.forestsandreserves.vic.gov.au/__data/assets/pdf_file/0016/29311/Code-of-Practice-for-Timber-Production-2014.pdf" TargetMode="External"/><Relationship Id="rId10" Type="http://schemas.openxmlformats.org/officeDocument/2006/relationships/hyperlink" Target="https://www.members.cfa.vic.gov.au/mycfa/Show?pageId=displayDoc&amp;docId=008715" TargetMode="External"/><Relationship Id="rId4" Type="http://schemas.openxmlformats.org/officeDocument/2006/relationships/webSettings" Target="webSettings.xml"/><Relationship Id="rId9" Type="http://schemas.openxmlformats.org/officeDocument/2006/relationships/hyperlink" Target="https://www.members.cfa.vic.gov.au/mycfa/Show?pageId=displayDoc&amp;docId=0068" TargetMode="External"/><Relationship Id="rId14" Type="http://schemas.openxmlformats.org/officeDocument/2006/relationships/hyperlink" Target="https://www.members.cfa.vic.gov.au/mycfa/Show?pageId=displayDoc&amp;docId=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CFA</Company>
  <LinksUpToDate>false</LinksUpToDate>
  <CharactersWithSpaces>24490</CharactersWithSpaces>
  <SharedDoc>false</SharedDoc>
  <HLinks>
    <vt:vector size="198" baseType="variant">
      <vt:variant>
        <vt:i4>1507391</vt:i4>
      </vt:variant>
      <vt:variant>
        <vt:i4>209</vt:i4>
      </vt:variant>
      <vt:variant>
        <vt:i4>0</vt:i4>
      </vt:variant>
      <vt:variant>
        <vt:i4>5</vt:i4>
      </vt:variant>
      <vt:variant>
        <vt:lpwstr/>
      </vt:variant>
      <vt:variant>
        <vt:lpwstr>_Toc176600818</vt:lpwstr>
      </vt:variant>
      <vt:variant>
        <vt:i4>1507391</vt:i4>
      </vt:variant>
      <vt:variant>
        <vt:i4>203</vt:i4>
      </vt:variant>
      <vt:variant>
        <vt:i4>0</vt:i4>
      </vt:variant>
      <vt:variant>
        <vt:i4>5</vt:i4>
      </vt:variant>
      <vt:variant>
        <vt:lpwstr/>
      </vt:variant>
      <vt:variant>
        <vt:lpwstr>_Toc176600817</vt:lpwstr>
      </vt:variant>
      <vt:variant>
        <vt:i4>1507391</vt:i4>
      </vt:variant>
      <vt:variant>
        <vt:i4>197</vt:i4>
      </vt:variant>
      <vt:variant>
        <vt:i4>0</vt:i4>
      </vt:variant>
      <vt:variant>
        <vt:i4>5</vt:i4>
      </vt:variant>
      <vt:variant>
        <vt:lpwstr/>
      </vt:variant>
      <vt:variant>
        <vt:lpwstr>_Toc176600816</vt:lpwstr>
      </vt:variant>
      <vt:variant>
        <vt:i4>1507391</vt:i4>
      </vt:variant>
      <vt:variant>
        <vt:i4>191</vt:i4>
      </vt:variant>
      <vt:variant>
        <vt:i4>0</vt:i4>
      </vt:variant>
      <vt:variant>
        <vt:i4>5</vt:i4>
      </vt:variant>
      <vt:variant>
        <vt:lpwstr/>
      </vt:variant>
      <vt:variant>
        <vt:lpwstr>_Toc176600815</vt:lpwstr>
      </vt:variant>
      <vt:variant>
        <vt:i4>1507391</vt:i4>
      </vt:variant>
      <vt:variant>
        <vt:i4>185</vt:i4>
      </vt:variant>
      <vt:variant>
        <vt:i4>0</vt:i4>
      </vt:variant>
      <vt:variant>
        <vt:i4>5</vt:i4>
      </vt:variant>
      <vt:variant>
        <vt:lpwstr/>
      </vt:variant>
      <vt:variant>
        <vt:lpwstr>_Toc176600814</vt:lpwstr>
      </vt:variant>
      <vt:variant>
        <vt:i4>1507391</vt:i4>
      </vt:variant>
      <vt:variant>
        <vt:i4>179</vt:i4>
      </vt:variant>
      <vt:variant>
        <vt:i4>0</vt:i4>
      </vt:variant>
      <vt:variant>
        <vt:i4>5</vt:i4>
      </vt:variant>
      <vt:variant>
        <vt:lpwstr/>
      </vt:variant>
      <vt:variant>
        <vt:lpwstr>_Toc176600813</vt:lpwstr>
      </vt:variant>
      <vt:variant>
        <vt:i4>1507391</vt:i4>
      </vt:variant>
      <vt:variant>
        <vt:i4>173</vt:i4>
      </vt:variant>
      <vt:variant>
        <vt:i4>0</vt:i4>
      </vt:variant>
      <vt:variant>
        <vt:i4>5</vt:i4>
      </vt:variant>
      <vt:variant>
        <vt:lpwstr/>
      </vt:variant>
      <vt:variant>
        <vt:lpwstr>_Toc176600812</vt:lpwstr>
      </vt:variant>
      <vt:variant>
        <vt:i4>1507391</vt:i4>
      </vt:variant>
      <vt:variant>
        <vt:i4>167</vt:i4>
      </vt:variant>
      <vt:variant>
        <vt:i4>0</vt:i4>
      </vt:variant>
      <vt:variant>
        <vt:i4>5</vt:i4>
      </vt:variant>
      <vt:variant>
        <vt:lpwstr/>
      </vt:variant>
      <vt:variant>
        <vt:lpwstr>_Toc176600811</vt:lpwstr>
      </vt:variant>
      <vt:variant>
        <vt:i4>1507391</vt:i4>
      </vt:variant>
      <vt:variant>
        <vt:i4>161</vt:i4>
      </vt:variant>
      <vt:variant>
        <vt:i4>0</vt:i4>
      </vt:variant>
      <vt:variant>
        <vt:i4>5</vt:i4>
      </vt:variant>
      <vt:variant>
        <vt:lpwstr/>
      </vt:variant>
      <vt:variant>
        <vt:lpwstr>_Toc176600810</vt:lpwstr>
      </vt:variant>
      <vt:variant>
        <vt:i4>1441855</vt:i4>
      </vt:variant>
      <vt:variant>
        <vt:i4>155</vt:i4>
      </vt:variant>
      <vt:variant>
        <vt:i4>0</vt:i4>
      </vt:variant>
      <vt:variant>
        <vt:i4>5</vt:i4>
      </vt:variant>
      <vt:variant>
        <vt:lpwstr/>
      </vt:variant>
      <vt:variant>
        <vt:lpwstr>_Toc176600809</vt:lpwstr>
      </vt:variant>
      <vt:variant>
        <vt:i4>1441855</vt:i4>
      </vt:variant>
      <vt:variant>
        <vt:i4>149</vt:i4>
      </vt:variant>
      <vt:variant>
        <vt:i4>0</vt:i4>
      </vt:variant>
      <vt:variant>
        <vt:i4>5</vt:i4>
      </vt:variant>
      <vt:variant>
        <vt:lpwstr/>
      </vt:variant>
      <vt:variant>
        <vt:lpwstr>_Toc176600808</vt:lpwstr>
      </vt:variant>
      <vt:variant>
        <vt:i4>1441855</vt:i4>
      </vt:variant>
      <vt:variant>
        <vt:i4>143</vt:i4>
      </vt:variant>
      <vt:variant>
        <vt:i4>0</vt:i4>
      </vt:variant>
      <vt:variant>
        <vt:i4>5</vt:i4>
      </vt:variant>
      <vt:variant>
        <vt:lpwstr/>
      </vt:variant>
      <vt:variant>
        <vt:lpwstr>_Toc176600807</vt:lpwstr>
      </vt:variant>
      <vt:variant>
        <vt:i4>1441855</vt:i4>
      </vt:variant>
      <vt:variant>
        <vt:i4>137</vt:i4>
      </vt:variant>
      <vt:variant>
        <vt:i4>0</vt:i4>
      </vt:variant>
      <vt:variant>
        <vt:i4>5</vt:i4>
      </vt:variant>
      <vt:variant>
        <vt:lpwstr/>
      </vt:variant>
      <vt:variant>
        <vt:lpwstr>_Toc176600806</vt:lpwstr>
      </vt:variant>
      <vt:variant>
        <vt:i4>1441855</vt:i4>
      </vt:variant>
      <vt:variant>
        <vt:i4>131</vt:i4>
      </vt:variant>
      <vt:variant>
        <vt:i4>0</vt:i4>
      </vt:variant>
      <vt:variant>
        <vt:i4>5</vt:i4>
      </vt:variant>
      <vt:variant>
        <vt:lpwstr/>
      </vt:variant>
      <vt:variant>
        <vt:lpwstr>_Toc176600805</vt:lpwstr>
      </vt:variant>
      <vt:variant>
        <vt:i4>1441855</vt:i4>
      </vt:variant>
      <vt:variant>
        <vt:i4>125</vt:i4>
      </vt:variant>
      <vt:variant>
        <vt:i4>0</vt:i4>
      </vt:variant>
      <vt:variant>
        <vt:i4>5</vt:i4>
      </vt:variant>
      <vt:variant>
        <vt:lpwstr/>
      </vt:variant>
      <vt:variant>
        <vt:lpwstr>_Toc176600804</vt:lpwstr>
      </vt:variant>
      <vt:variant>
        <vt:i4>1441855</vt:i4>
      </vt:variant>
      <vt:variant>
        <vt:i4>119</vt:i4>
      </vt:variant>
      <vt:variant>
        <vt:i4>0</vt:i4>
      </vt:variant>
      <vt:variant>
        <vt:i4>5</vt:i4>
      </vt:variant>
      <vt:variant>
        <vt:lpwstr/>
      </vt:variant>
      <vt:variant>
        <vt:lpwstr>_Toc176600803</vt:lpwstr>
      </vt:variant>
      <vt:variant>
        <vt:i4>1441855</vt:i4>
      </vt:variant>
      <vt:variant>
        <vt:i4>113</vt:i4>
      </vt:variant>
      <vt:variant>
        <vt:i4>0</vt:i4>
      </vt:variant>
      <vt:variant>
        <vt:i4>5</vt:i4>
      </vt:variant>
      <vt:variant>
        <vt:lpwstr/>
      </vt:variant>
      <vt:variant>
        <vt:lpwstr>_Toc176600802</vt:lpwstr>
      </vt:variant>
      <vt:variant>
        <vt:i4>1441855</vt:i4>
      </vt:variant>
      <vt:variant>
        <vt:i4>107</vt:i4>
      </vt:variant>
      <vt:variant>
        <vt:i4>0</vt:i4>
      </vt:variant>
      <vt:variant>
        <vt:i4>5</vt:i4>
      </vt:variant>
      <vt:variant>
        <vt:lpwstr/>
      </vt:variant>
      <vt:variant>
        <vt:lpwstr>_Toc176600801</vt:lpwstr>
      </vt:variant>
      <vt:variant>
        <vt:i4>1441855</vt:i4>
      </vt:variant>
      <vt:variant>
        <vt:i4>101</vt:i4>
      </vt:variant>
      <vt:variant>
        <vt:i4>0</vt:i4>
      </vt:variant>
      <vt:variant>
        <vt:i4>5</vt:i4>
      </vt:variant>
      <vt:variant>
        <vt:lpwstr/>
      </vt:variant>
      <vt:variant>
        <vt:lpwstr>_Toc176600800</vt:lpwstr>
      </vt:variant>
      <vt:variant>
        <vt:i4>2031664</vt:i4>
      </vt:variant>
      <vt:variant>
        <vt:i4>95</vt:i4>
      </vt:variant>
      <vt:variant>
        <vt:i4>0</vt:i4>
      </vt:variant>
      <vt:variant>
        <vt:i4>5</vt:i4>
      </vt:variant>
      <vt:variant>
        <vt:lpwstr/>
      </vt:variant>
      <vt:variant>
        <vt:lpwstr>_Toc176600799</vt:lpwstr>
      </vt:variant>
      <vt:variant>
        <vt:i4>2031664</vt:i4>
      </vt:variant>
      <vt:variant>
        <vt:i4>89</vt:i4>
      </vt:variant>
      <vt:variant>
        <vt:i4>0</vt:i4>
      </vt:variant>
      <vt:variant>
        <vt:i4>5</vt:i4>
      </vt:variant>
      <vt:variant>
        <vt:lpwstr/>
      </vt:variant>
      <vt:variant>
        <vt:lpwstr>_Toc176600798</vt:lpwstr>
      </vt:variant>
      <vt:variant>
        <vt:i4>2031664</vt:i4>
      </vt:variant>
      <vt:variant>
        <vt:i4>83</vt:i4>
      </vt:variant>
      <vt:variant>
        <vt:i4>0</vt:i4>
      </vt:variant>
      <vt:variant>
        <vt:i4>5</vt:i4>
      </vt:variant>
      <vt:variant>
        <vt:lpwstr/>
      </vt:variant>
      <vt:variant>
        <vt:lpwstr>_Toc176600797</vt:lpwstr>
      </vt:variant>
      <vt:variant>
        <vt:i4>2031664</vt:i4>
      </vt:variant>
      <vt:variant>
        <vt:i4>77</vt:i4>
      </vt:variant>
      <vt:variant>
        <vt:i4>0</vt:i4>
      </vt:variant>
      <vt:variant>
        <vt:i4>5</vt:i4>
      </vt:variant>
      <vt:variant>
        <vt:lpwstr/>
      </vt:variant>
      <vt:variant>
        <vt:lpwstr>_Toc176600796</vt:lpwstr>
      </vt:variant>
      <vt:variant>
        <vt:i4>2031664</vt:i4>
      </vt:variant>
      <vt:variant>
        <vt:i4>71</vt:i4>
      </vt:variant>
      <vt:variant>
        <vt:i4>0</vt:i4>
      </vt:variant>
      <vt:variant>
        <vt:i4>5</vt:i4>
      </vt:variant>
      <vt:variant>
        <vt:lpwstr/>
      </vt:variant>
      <vt:variant>
        <vt:lpwstr>_Toc176600795</vt:lpwstr>
      </vt:variant>
      <vt:variant>
        <vt:i4>2031664</vt:i4>
      </vt:variant>
      <vt:variant>
        <vt:i4>65</vt:i4>
      </vt:variant>
      <vt:variant>
        <vt:i4>0</vt:i4>
      </vt:variant>
      <vt:variant>
        <vt:i4>5</vt:i4>
      </vt:variant>
      <vt:variant>
        <vt:lpwstr/>
      </vt:variant>
      <vt:variant>
        <vt:lpwstr>_Toc176600794</vt:lpwstr>
      </vt:variant>
      <vt:variant>
        <vt:i4>2031664</vt:i4>
      </vt:variant>
      <vt:variant>
        <vt:i4>59</vt:i4>
      </vt:variant>
      <vt:variant>
        <vt:i4>0</vt:i4>
      </vt:variant>
      <vt:variant>
        <vt:i4>5</vt:i4>
      </vt:variant>
      <vt:variant>
        <vt:lpwstr/>
      </vt:variant>
      <vt:variant>
        <vt:lpwstr>_Toc176600793</vt:lpwstr>
      </vt:variant>
      <vt:variant>
        <vt:i4>2031664</vt:i4>
      </vt:variant>
      <vt:variant>
        <vt:i4>53</vt:i4>
      </vt:variant>
      <vt:variant>
        <vt:i4>0</vt:i4>
      </vt:variant>
      <vt:variant>
        <vt:i4>5</vt:i4>
      </vt:variant>
      <vt:variant>
        <vt:lpwstr/>
      </vt:variant>
      <vt:variant>
        <vt:lpwstr>_Toc176600792</vt:lpwstr>
      </vt:variant>
      <vt:variant>
        <vt:i4>2031664</vt:i4>
      </vt:variant>
      <vt:variant>
        <vt:i4>47</vt:i4>
      </vt:variant>
      <vt:variant>
        <vt:i4>0</vt:i4>
      </vt:variant>
      <vt:variant>
        <vt:i4>5</vt:i4>
      </vt:variant>
      <vt:variant>
        <vt:lpwstr/>
      </vt:variant>
      <vt:variant>
        <vt:lpwstr>_Toc176600791</vt:lpwstr>
      </vt:variant>
      <vt:variant>
        <vt:i4>2031664</vt:i4>
      </vt:variant>
      <vt:variant>
        <vt:i4>41</vt:i4>
      </vt:variant>
      <vt:variant>
        <vt:i4>0</vt:i4>
      </vt:variant>
      <vt:variant>
        <vt:i4>5</vt:i4>
      </vt:variant>
      <vt:variant>
        <vt:lpwstr/>
      </vt:variant>
      <vt:variant>
        <vt:lpwstr>_Toc176600790</vt:lpwstr>
      </vt:variant>
      <vt:variant>
        <vt:i4>1966128</vt:i4>
      </vt:variant>
      <vt:variant>
        <vt:i4>35</vt:i4>
      </vt:variant>
      <vt:variant>
        <vt:i4>0</vt:i4>
      </vt:variant>
      <vt:variant>
        <vt:i4>5</vt:i4>
      </vt:variant>
      <vt:variant>
        <vt:lpwstr/>
      </vt:variant>
      <vt:variant>
        <vt:lpwstr>_Toc176600789</vt:lpwstr>
      </vt:variant>
      <vt:variant>
        <vt:i4>1966128</vt:i4>
      </vt:variant>
      <vt:variant>
        <vt:i4>29</vt:i4>
      </vt:variant>
      <vt:variant>
        <vt:i4>0</vt:i4>
      </vt:variant>
      <vt:variant>
        <vt:i4>5</vt:i4>
      </vt:variant>
      <vt:variant>
        <vt:lpwstr/>
      </vt:variant>
      <vt:variant>
        <vt:lpwstr>_Toc176600788</vt:lpwstr>
      </vt:variant>
      <vt:variant>
        <vt:i4>1966128</vt:i4>
      </vt:variant>
      <vt:variant>
        <vt:i4>23</vt:i4>
      </vt:variant>
      <vt:variant>
        <vt:i4>0</vt:i4>
      </vt:variant>
      <vt:variant>
        <vt:i4>5</vt:i4>
      </vt:variant>
      <vt:variant>
        <vt:lpwstr/>
      </vt:variant>
      <vt:variant>
        <vt:lpwstr>_Toc176600787</vt:lpwstr>
      </vt:variant>
      <vt:variant>
        <vt:i4>1966128</vt:i4>
      </vt:variant>
      <vt:variant>
        <vt:i4>17</vt:i4>
      </vt:variant>
      <vt:variant>
        <vt:i4>0</vt:i4>
      </vt:variant>
      <vt:variant>
        <vt:i4>5</vt:i4>
      </vt:variant>
      <vt:variant>
        <vt:lpwstr/>
      </vt:variant>
      <vt:variant>
        <vt:lpwstr>_Toc176600786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dc:creator>
  <cp:lastModifiedBy>Beth Ramshaw</cp:lastModifiedBy>
  <cp:revision>2</cp:revision>
  <cp:lastPrinted>2019-01-30T02:44:00Z</cp:lastPrinted>
  <dcterms:created xsi:type="dcterms:W3CDTF">2021-03-31T00:21:00Z</dcterms:created>
  <dcterms:modified xsi:type="dcterms:W3CDTF">2021-03-31T00:21:00Z</dcterms:modified>
</cp:coreProperties>
</file>